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44E9E" w:rsidRDefault="002C3B86">
      <w:pPr>
        <w:spacing w:after="0" w:line="240" w:lineRule="auto"/>
        <w:jc w:val="center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>Proyecto Primer y Segundo Informe Bienal de Transparencia y Quinta Comunicación Nacional (1BTR + 5NC &amp; 2BTR)</w:t>
      </w:r>
    </w:p>
    <w:p w14:paraId="00000002" w14:textId="77777777" w:rsidR="00744E9E" w:rsidRDefault="00744E9E">
      <w:pPr>
        <w:spacing w:after="0" w:line="240" w:lineRule="auto"/>
        <w:jc w:val="both"/>
        <w:rPr>
          <w:b/>
          <w:sz w:val="24"/>
          <w:szCs w:val="24"/>
        </w:rPr>
      </w:pPr>
    </w:p>
    <w:p w14:paraId="00000003" w14:textId="337F125A" w:rsidR="00744E9E" w:rsidRDefault="00D02D5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PROPUESTA FINANCIERA</w:t>
      </w:r>
    </w:p>
    <w:p w14:paraId="00000004" w14:textId="77777777" w:rsidR="00744E9E" w:rsidRDefault="00744E9E">
      <w:pPr>
        <w:spacing w:after="0" w:line="240" w:lineRule="auto"/>
        <w:jc w:val="both"/>
        <w:rPr>
          <w:b/>
          <w:sz w:val="24"/>
          <w:szCs w:val="24"/>
        </w:rPr>
      </w:pPr>
    </w:p>
    <w:p w14:paraId="00000005" w14:textId="636B2893" w:rsidR="00744E9E" w:rsidRDefault="002C3B86">
      <w:pPr>
        <w:spacing w:after="0" w:line="240" w:lineRule="auto"/>
        <w:jc w:val="center"/>
        <w:rPr>
          <w:b/>
          <w:sz w:val="24"/>
          <w:szCs w:val="24"/>
        </w:rPr>
      </w:pPr>
      <w:bookmarkStart w:id="1" w:name="_heading=h.30j0zll" w:colFirst="0" w:colLast="0"/>
      <w:bookmarkEnd w:id="1"/>
      <w:r>
        <w:rPr>
          <w:b/>
          <w:sz w:val="24"/>
          <w:szCs w:val="24"/>
        </w:rPr>
        <w:t>“</w:t>
      </w:r>
      <w:bookmarkStart w:id="2" w:name="_Hlk234412171"/>
      <w:r w:rsidR="001647CA" w:rsidRPr="008D0C01">
        <w:rPr>
          <w:rFonts w:asciiTheme="minorHAnsi" w:hAnsiTheme="minorHAnsi" w:cstheme="minorHAnsi"/>
          <w:b/>
          <w:sz w:val="24"/>
          <w:szCs w:val="24"/>
        </w:rPr>
        <w:t>Supervisor/a Técnico/a para la Evaluación de Mapas del Sector AFOLU (Agropecuario, Silvicultura y Otros Usos de la Tierra) para el 2º BTR (Informe Bienal de Transparencia) del Paraguay</w:t>
      </w:r>
      <w:bookmarkEnd w:id="2"/>
      <w:r>
        <w:rPr>
          <w:b/>
          <w:sz w:val="24"/>
          <w:szCs w:val="24"/>
        </w:rPr>
        <w:t>”</w:t>
      </w:r>
    </w:p>
    <w:p w14:paraId="00000006" w14:textId="77777777" w:rsidR="00744E9E" w:rsidRDefault="00744E9E">
      <w:pPr>
        <w:spacing w:after="0" w:line="240" w:lineRule="auto"/>
        <w:jc w:val="center"/>
        <w:rPr>
          <w:sz w:val="24"/>
          <w:szCs w:val="24"/>
        </w:rPr>
      </w:pPr>
    </w:p>
    <w:p w14:paraId="00000036" w14:textId="479CBA55" w:rsidR="00744E9E" w:rsidRPr="009E5770" w:rsidRDefault="002C3B8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PRODUCTOS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5022"/>
        <w:gridCol w:w="1171"/>
        <w:gridCol w:w="1232"/>
        <w:gridCol w:w="1232"/>
      </w:tblGrid>
      <w:tr w:rsidR="009E5770" w:rsidRPr="009E5770" w14:paraId="5398C78E" w14:textId="1B018138" w:rsidTr="00F21EEC">
        <w:tc>
          <w:tcPr>
            <w:tcW w:w="5022" w:type="dxa"/>
          </w:tcPr>
          <w:p w14:paraId="41A014C2" w14:textId="6FB7BEA2" w:rsidR="009E5770" w:rsidRPr="009E5770" w:rsidRDefault="009E5770" w:rsidP="009E5770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bookmarkStart w:id="3" w:name="_Hlk169597331"/>
            <w:r w:rsidRPr="009E5770">
              <w:rPr>
                <w:b/>
                <w:sz w:val="20"/>
                <w:szCs w:val="20"/>
              </w:rPr>
              <w:t>Resultados esperados y productos a entregar:</w:t>
            </w:r>
          </w:p>
        </w:tc>
        <w:tc>
          <w:tcPr>
            <w:tcW w:w="1171" w:type="dxa"/>
          </w:tcPr>
          <w:p w14:paraId="35492EE5" w14:textId="2082C5B3" w:rsidR="009E5770" w:rsidRPr="009E5770" w:rsidRDefault="009E5770" w:rsidP="009E577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E5770">
              <w:rPr>
                <w:b/>
                <w:sz w:val="20"/>
                <w:szCs w:val="20"/>
              </w:rPr>
              <w:t>Fecha de entrega</w:t>
            </w:r>
          </w:p>
        </w:tc>
        <w:tc>
          <w:tcPr>
            <w:tcW w:w="1232" w:type="dxa"/>
          </w:tcPr>
          <w:p w14:paraId="37A4361F" w14:textId="53E72E95" w:rsidR="009E5770" w:rsidRPr="009E5770" w:rsidRDefault="009E5770" w:rsidP="009E5770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9E5770">
              <w:rPr>
                <w:b/>
                <w:sz w:val="20"/>
                <w:szCs w:val="20"/>
              </w:rPr>
              <w:t>Porcentaje</w:t>
            </w:r>
          </w:p>
        </w:tc>
        <w:tc>
          <w:tcPr>
            <w:tcW w:w="1232" w:type="dxa"/>
          </w:tcPr>
          <w:p w14:paraId="23C6F4AC" w14:textId="66F2D9B3" w:rsidR="009E5770" w:rsidRPr="009E5770" w:rsidRDefault="009E5770" w:rsidP="009E5770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9E5770">
              <w:rPr>
                <w:b/>
                <w:sz w:val="20"/>
                <w:szCs w:val="20"/>
              </w:rPr>
              <w:t>Monto</w:t>
            </w:r>
          </w:p>
        </w:tc>
      </w:tr>
      <w:tr w:rsidR="009E5770" w:rsidRPr="009E5770" w14:paraId="7E2030F2" w14:textId="22A52E39" w:rsidTr="00F21EEC">
        <w:trPr>
          <w:trHeight w:val="1584"/>
        </w:trPr>
        <w:tc>
          <w:tcPr>
            <w:tcW w:w="5022" w:type="dxa"/>
          </w:tcPr>
          <w:p w14:paraId="272C6D8D" w14:textId="77777777" w:rsidR="009E5770" w:rsidRPr="009E5770" w:rsidRDefault="009E5770" w:rsidP="002B6008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9E577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  <w:t>PRODUCTO 1: Informe conteniendo</w:t>
            </w:r>
          </w:p>
          <w:p w14:paraId="65FCC66B" w14:textId="77777777" w:rsidR="00912F1D" w:rsidRPr="00912F1D" w:rsidRDefault="00912F1D" w:rsidP="00912F1D">
            <w:pPr>
              <w:pStyle w:val="Prrafodelista"/>
              <w:numPr>
                <w:ilvl w:val="0"/>
                <w:numId w:val="13"/>
              </w:numPr>
              <w:ind w:left="233" w:hanging="233"/>
              <w:jc w:val="both"/>
              <w:rPr>
                <w:rFonts w:eastAsia="Times New Roman" w:cstheme="minorHAnsi"/>
                <w:bCs/>
                <w:sz w:val="20"/>
                <w:szCs w:val="20"/>
                <w:lang w:val="es-ES_tradnl" w:eastAsia="en-AU"/>
              </w:rPr>
            </w:pPr>
            <w:r w:rsidRPr="00912F1D">
              <w:rPr>
                <w:rFonts w:eastAsia="Times New Roman" w:cstheme="minorHAnsi"/>
                <w:bCs/>
                <w:sz w:val="20"/>
                <w:szCs w:val="20"/>
                <w:lang w:val="es-ES_tradnl" w:eastAsia="en-AU"/>
              </w:rPr>
              <w:t>Revisión y entrega de versión final del protocolo de Evaluación de Exactitud Temática (EET) a ser acordado entre el MADES y la Agencia Espacial del Paraguay (AEP).</w:t>
            </w:r>
          </w:p>
          <w:p w14:paraId="2D54DA27" w14:textId="77777777" w:rsidR="00912F1D" w:rsidRPr="00912F1D" w:rsidRDefault="00912F1D" w:rsidP="00912F1D">
            <w:pPr>
              <w:pStyle w:val="Prrafodelista"/>
              <w:numPr>
                <w:ilvl w:val="0"/>
                <w:numId w:val="13"/>
              </w:numPr>
              <w:ind w:left="233" w:hanging="233"/>
              <w:jc w:val="both"/>
              <w:rPr>
                <w:rFonts w:eastAsia="Times New Roman" w:cstheme="minorHAnsi"/>
                <w:bCs/>
                <w:sz w:val="20"/>
                <w:szCs w:val="20"/>
                <w:lang w:val="es-ES_tradnl" w:eastAsia="en-AU"/>
              </w:rPr>
            </w:pPr>
            <w:r w:rsidRPr="00912F1D">
              <w:rPr>
                <w:rFonts w:eastAsia="Times New Roman" w:cstheme="minorHAnsi"/>
                <w:bCs/>
                <w:sz w:val="20"/>
                <w:szCs w:val="20"/>
                <w:lang w:val="es-ES_tradnl" w:eastAsia="en-AU"/>
              </w:rPr>
              <w:t>Avances en la ejecución de la EET de materiales cartográficos (generación de puntos fijos y matrices de confusión) proveídos por el MADES, conforme a un protocolo estandarizado a convenir entre el MADES y la AEP.</w:t>
            </w:r>
          </w:p>
          <w:p w14:paraId="7A1034C4" w14:textId="17F4E800" w:rsidR="009E5770" w:rsidRPr="009E5770" w:rsidRDefault="00912F1D" w:rsidP="00912F1D">
            <w:pPr>
              <w:pStyle w:val="Prrafodelista"/>
              <w:numPr>
                <w:ilvl w:val="0"/>
                <w:numId w:val="13"/>
              </w:numPr>
              <w:ind w:left="233" w:hanging="233"/>
              <w:jc w:val="both"/>
              <w:rPr>
                <w:rFonts w:eastAsia="Times New Roman" w:cstheme="minorHAnsi"/>
                <w:bCs/>
                <w:sz w:val="20"/>
                <w:szCs w:val="20"/>
                <w:lang w:val="es-ES_tradnl" w:eastAsia="en-AU"/>
              </w:rPr>
            </w:pPr>
            <w:r w:rsidRPr="00912F1D">
              <w:rPr>
                <w:rFonts w:eastAsia="Times New Roman" w:cstheme="minorHAnsi"/>
                <w:bCs/>
                <w:sz w:val="20"/>
                <w:szCs w:val="20"/>
                <w:lang w:val="es-ES_tradnl" w:eastAsia="en-AU"/>
              </w:rPr>
              <w:t>Informe de actividades requeridas por la DNCC/MADES y el Proyecto 5NC/2BTR</w:t>
            </w:r>
            <w:r>
              <w:rPr>
                <w:rFonts w:eastAsia="Times New Roman" w:cstheme="minorHAnsi"/>
                <w:bCs/>
                <w:sz w:val="20"/>
                <w:szCs w:val="20"/>
                <w:lang w:val="es-ES_tradnl" w:eastAsia="en-AU"/>
              </w:rPr>
              <w:t>.</w:t>
            </w:r>
          </w:p>
        </w:tc>
        <w:tc>
          <w:tcPr>
            <w:tcW w:w="1171" w:type="dxa"/>
            <w:vAlign w:val="center"/>
          </w:tcPr>
          <w:p w14:paraId="5AC54D38" w14:textId="68220ED7" w:rsidR="009E5770" w:rsidRPr="009E5770" w:rsidRDefault="00912F1D" w:rsidP="009E5770">
            <w:pPr>
              <w:spacing w:line="276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  <w:t>30</w:t>
            </w:r>
            <w:r w:rsidR="009E5770" w:rsidRPr="009E5770"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  <w:t xml:space="preserve"> días de la firma del contrato</w:t>
            </w:r>
          </w:p>
          <w:p w14:paraId="5E304DA9" w14:textId="77777777" w:rsidR="009E5770" w:rsidRPr="009E5770" w:rsidRDefault="009E5770" w:rsidP="009E577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2" w:type="dxa"/>
          </w:tcPr>
          <w:p w14:paraId="1741D82E" w14:textId="77777777" w:rsidR="008F0389" w:rsidRDefault="008F0389" w:rsidP="002B6008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</w:p>
          <w:p w14:paraId="6200C6B1" w14:textId="77777777" w:rsidR="008F0389" w:rsidRDefault="008F0389" w:rsidP="002B6008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</w:p>
          <w:p w14:paraId="134C2002" w14:textId="77777777" w:rsidR="008F0389" w:rsidRDefault="008F0389" w:rsidP="002B6008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</w:p>
          <w:p w14:paraId="162A4877" w14:textId="77777777" w:rsidR="008F0389" w:rsidRDefault="008F0389" w:rsidP="002B6008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</w:p>
          <w:p w14:paraId="3E9C656C" w14:textId="6A74994E" w:rsidR="009E5770" w:rsidRPr="009E5770" w:rsidRDefault="008F0389" w:rsidP="002B6008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  <w:t>25</w:t>
            </w:r>
            <w:r w:rsidR="00530E6A"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  <w:t>%</w:t>
            </w:r>
          </w:p>
        </w:tc>
        <w:tc>
          <w:tcPr>
            <w:tcW w:w="1232" w:type="dxa"/>
          </w:tcPr>
          <w:p w14:paraId="35EAFBFA" w14:textId="77777777" w:rsidR="009E5770" w:rsidRPr="009E5770" w:rsidRDefault="009E5770" w:rsidP="002B6008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</w:p>
        </w:tc>
      </w:tr>
      <w:tr w:rsidR="009E5770" w:rsidRPr="009E5770" w14:paraId="0E87AF3E" w14:textId="12D1734D" w:rsidTr="00F21EEC">
        <w:trPr>
          <w:trHeight w:val="1053"/>
        </w:trPr>
        <w:tc>
          <w:tcPr>
            <w:tcW w:w="5022" w:type="dxa"/>
          </w:tcPr>
          <w:p w14:paraId="3402AAFA" w14:textId="77777777" w:rsidR="009E5770" w:rsidRPr="009E5770" w:rsidRDefault="009E5770" w:rsidP="009E5770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9E577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  <w:t>PRODUCTO 2: Informe conteniendo</w:t>
            </w:r>
          </w:p>
          <w:p w14:paraId="5CAF2C18" w14:textId="77777777" w:rsidR="00912F1D" w:rsidRPr="00912F1D" w:rsidRDefault="00912F1D" w:rsidP="00912F1D">
            <w:pPr>
              <w:pStyle w:val="Prrafodelista"/>
              <w:numPr>
                <w:ilvl w:val="0"/>
                <w:numId w:val="13"/>
              </w:numPr>
              <w:ind w:left="233" w:hanging="233"/>
              <w:jc w:val="both"/>
              <w:rPr>
                <w:rFonts w:eastAsia="Times New Roman" w:cstheme="minorHAnsi"/>
                <w:bCs/>
                <w:sz w:val="20"/>
                <w:szCs w:val="20"/>
                <w:lang w:val="es-ES_tradnl" w:eastAsia="en-AU"/>
              </w:rPr>
            </w:pPr>
            <w:r w:rsidRPr="00912F1D">
              <w:rPr>
                <w:rFonts w:eastAsia="Times New Roman" w:cstheme="minorHAnsi"/>
                <w:bCs/>
                <w:sz w:val="20"/>
                <w:szCs w:val="20"/>
                <w:lang w:val="es-ES_tradnl" w:eastAsia="en-AU"/>
              </w:rPr>
              <w:t>Avances en la Evaluación de Exactitud Temática (EET) de materiales cartográficos (generación de puntos fijos y matrices de confusión) conforme a protocolo estandarizado a convenir entre el MADES y la AEP.</w:t>
            </w:r>
          </w:p>
          <w:p w14:paraId="6A671A5F" w14:textId="473B7FA4" w:rsidR="009E5770" w:rsidRPr="009E5770" w:rsidRDefault="00912F1D" w:rsidP="00912F1D">
            <w:pPr>
              <w:pStyle w:val="Prrafodelista"/>
              <w:numPr>
                <w:ilvl w:val="0"/>
                <w:numId w:val="13"/>
              </w:numPr>
              <w:ind w:left="233" w:hanging="233"/>
              <w:jc w:val="both"/>
              <w:rPr>
                <w:rFonts w:eastAsia="Times New Roman" w:cstheme="minorHAnsi"/>
                <w:b/>
                <w:sz w:val="20"/>
                <w:szCs w:val="20"/>
                <w:lang w:val="es-ES_tradnl" w:eastAsia="en-AU"/>
              </w:rPr>
            </w:pPr>
            <w:r w:rsidRPr="00912F1D">
              <w:rPr>
                <w:rFonts w:eastAsia="Times New Roman" w:cstheme="minorHAnsi"/>
                <w:bCs/>
                <w:sz w:val="20"/>
                <w:szCs w:val="20"/>
                <w:lang w:val="es-ES_tradnl" w:eastAsia="en-AU"/>
              </w:rPr>
              <w:t>Informe de actividades requeridas por la DNCC/MADES y el Proyecto 5NC/2BTR.</w:t>
            </w:r>
          </w:p>
        </w:tc>
        <w:tc>
          <w:tcPr>
            <w:tcW w:w="1171" w:type="dxa"/>
            <w:vAlign w:val="center"/>
          </w:tcPr>
          <w:p w14:paraId="106BB191" w14:textId="069BE466" w:rsidR="009E5770" w:rsidRPr="009E5770" w:rsidRDefault="00912F1D" w:rsidP="009E577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  <w:t>6</w:t>
            </w:r>
            <w:r w:rsidR="00530E6A"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  <w:t xml:space="preserve">0 </w:t>
            </w:r>
            <w:r w:rsidR="009E5770" w:rsidRPr="009E5770"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  <w:t>días de la firma del contrato</w:t>
            </w:r>
          </w:p>
        </w:tc>
        <w:tc>
          <w:tcPr>
            <w:tcW w:w="1232" w:type="dxa"/>
          </w:tcPr>
          <w:p w14:paraId="1D5CF72D" w14:textId="77777777" w:rsidR="008F0389" w:rsidRDefault="008F0389" w:rsidP="009E5770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</w:p>
          <w:p w14:paraId="4E0DA44E" w14:textId="77777777" w:rsidR="008F0389" w:rsidRDefault="008F0389" w:rsidP="009E5770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</w:p>
          <w:p w14:paraId="5026604B" w14:textId="77777777" w:rsidR="008F0389" w:rsidRDefault="008F0389" w:rsidP="009E5770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</w:p>
          <w:p w14:paraId="3AD044CC" w14:textId="7C652AC2" w:rsidR="009E5770" w:rsidRPr="009E5770" w:rsidRDefault="008F0389" w:rsidP="009E5770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  <w:t>25</w:t>
            </w:r>
            <w:r w:rsidR="00530E6A"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  <w:t>%</w:t>
            </w:r>
          </w:p>
        </w:tc>
        <w:tc>
          <w:tcPr>
            <w:tcW w:w="1232" w:type="dxa"/>
          </w:tcPr>
          <w:p w14:paraId="0840FD69" w14:textId="77777777" w:rsidR="009E5770" w:rsidRPr="009E5770" w:rsidRDefault="009E5770" w:rsidP="009E5770">
            <w:pPr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</w:p>
        </w:tc>
      </w:tr>
      <w:tr w:rsidR="009E5770" w:rsidRPr="009E5770" w14:paraId="3F2CA619" w14:textId="40464D9B" w:rsidTr="00F21EEC">
        <w:tc>
          <w:tcPr>
            <w:tcW w:w="5022" w:type="dxa"/>
          </w:tcPr>
          <w:p w14:paraId="065A8D68" w14:textId="77777777" w:rsidR="009E5770" w:rsidRPr="009E5770" w:rsidRDefault="009E5770" w:rsidP="009E5770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9E577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  <w:t>PRODUCTO 3: Informe conteniendo</w:t>
            </w:r>
          </w:p>
          <w:p w14:paraId="5AEF262F" w14:textId="77777777" w:rsidR="00506C6F" w:rsidRPr="00506C6F" w:rsidRDefault="00506C6F" w:rsidP="00506C6F">
            <w:pPr>
              <w:pStyle w:val="Prrafodelista"/>
              <w:numPr>
                <w:ilvl w:val="0"/>
                <w:numId w:val="13"/>
              </w:numPr>
              <w:ind w:left="233" w:hanging="233"/>
              <w:jc w:val="both"/>
              <w:rPr>
                <w:rFonts w:eastAsia="Times New Roman" w:cstheme="minorHAnsi"/>
                <w:bCs/>
                <w:sz w:val="20"/>
                <w:szCs w:val="20"/>
                <w:lang w:val="es-ES_tradnl" w:eastAsia="en-AU"/>
              </w:rPr>
            </w:pPr>
            <w:r w:rsidRPr="00506C6F">
              <w:rPr>
                <w:rFonts w:eastAsia="Times New Roman" w:cstheme="minorHAnsi"/>
                <w:bCs/>
                <w:sz w:val="20"/>
                <w:szCs w:val="20"/>
                <w:lang w:val="es-ES_tradnl" w:eastAsia="en-AU"/>
              </w:rPr>
              <w:t>Avances en la Evaluación de Exactitud Temática (EET) de materiales cartográficos (generación de puntos fijos y matrices de confusión) conforme a protocolo estandarizado a convenir entre el MADES y la AEP.</w:t>
            </w:r>
          </w:p>
          <w:p w14:paraId="2398D0E3" w14:textId="77777777" w:rsidR="00506C6F" w:rsidRPr="00506C6F" w:rsidRDefault="00506C6F" w:rsidP="00506C6F">
            <w:pPr>
              <w:pStyle w:val="Prrafodelista"/>
              <w:numPr>
                <w:ilvl w:val="0"/>
                <w:numId w:val="13"/>
              </w:numPr>
              <w:ind w:left="233" w:hanging="233"/>
              <w:jc w:val="both"/>
              <w:rPr>
                <w:rFonts w:eastAsia="Times New Roman" w:cstheme="minorHAnsi"/>
                <w:bCs/>
                <w:sz w:val="20"/>
                <w:szCs w:val="20"/>
                <w:lang w:val="es-ES_tradnl" w:eastAsia="en-AU"/>
              </w:rPr>
            </w:pPr>
            <w:r w:rsidRPr="00506C6F">
              <w:rPr>
                <w:rFonts w:eastAsia="Times New Roman" w:cstheme="minorHAnsi"/>
                <w:bCs/>
                <w:sz w:val="20"/>
                <w:szCs w:val="20"/>
                <w:lang w:val="es-ES_tradnl" w:eastAsia="en-AU"/>
              </w:rPr>
              <w:t>Apoyo para la redacción metodológica del Documento del Inventario Nacional (DIN).</w:t>
            </w:r>
          </w:p>
          <w:p w14:paraId="22734DFD" w14:textId="389258F3" w:rsidR="009E5770" w:rsidRPr="009E5770" w:rsidRDefault="00506C6F" w:rsidP="00506C6F">
            <w:pPr>
              <w:pStyle w:val="Prrafodelista"/>
              <w:numPr>
                <w:ilvl w:val="0"/>
                <w:numId w:val="13"/>
              </w:numPr>
              <w:ind w:left="233" w:hanging="233"/>
              <w:jc w:val="both"/>
              <w:rPr>
                <w:rFonts w:eastAsia="Times New Roman" w:cstheme="minorHAnsi"/>
                <w:b/>
                <w:sz w:val="20"/>
                <w:szCs w:val="20"/>
                <w:lang w:val="es-ES_tradnl" w:eastAsia="en-AU"/>
              </w:rPr>
            </w:pPr>
            <w:r w:rsidRPr="00506C6F">
              <w:rPr>
                <w:rFonts w:eastAsia="Times New Roman" w:cstheme="minorHAnsi"/>
                <w:bCs/>
                <w:sz w:val="20"/>
                <w:szCs w:val="20"/>
                <w:lang w:val="es-ES_tradnl" w:eastAsia="en-AU"/>
              </w:rPr>
              <w:t>Informe de actividades requeridas por la DNCC/MADES y el Proyecto 5NC/2BTR.</w:t>
            </w:r>
          </w:p>
        </w:tc>
        <w:tc>
          <w:tcPr>
            <w:tcW w:w="1171" w:type="dxa"/>
            <w:vAlign w:val="center"/>
          </w:tcPr>
          <w:p w14:paraId="3C83A67F" w14:textId="0787A1BA" w:rsidR="009E5770" w:rsidRPr="009E5770" w:rsidRDefault="00912F1D" w:rsidP="005F5EEF">
            <w:pPr>
              <w:spacing w:line="276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  <w:t xml:space="preserve">90 </w:t>
            </w:r>
            <w:r w:rsidR="009E5770" w:rsidRPr="009E5770"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  <w:t>días de la firma del contrato</w:t>
            </w:r>
          </w:p>
          <w:p w14:paraId="219729D5" w14:textId="77777777" w:rsidR="009E5770" w:rsidRPr="009E5770" w:rsidRDefault="009E5770" w:rsidP="009E577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2" w:type="dxa"/>
          </w:tcPr>
          <w:p w14:paraId="606C9746" w14:textId="77777777" w:rsidR="008F0389" w:rsidRDefault="008F0389" w:rsidP="009E5770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</w:p>
          <w:p w14:paraId="7697ABF0" w14:textId="77777777" w:rsidR="008F0389" w:rsidRDefault="008F0389" w:rsidP="009E5770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</w:p>
          <w:p w14:paraId="6A851BDA" w14:textId="77777777" w:rsidR="008F0389" w:rsidRDefault="008F0389" w:rsidP="009E5770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</w:p>
          <w:p w14:paraId="141A46EA" w14:textId="33AC0D40" w:rsidR="009E5770" w:rsidRPr="009E5770" w:rsidRDefault="008F0389" w:rsidP="009E5770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  <w:t>25</w:t>
            </w:r>
            <w:r w:rsidR="00530E6A"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  <w:t>%</w:t>
            </w:r>
          </w:p>
        </w:tc>
        <w:tc>
          <w:tcPr>
            <w:tcW w:w="1232" w:type="dxa"/>
          </w:tcPr>
          <w:p w14:paraId="641C1071" w14:textId="77777777" w:rsidR="009E5770" w:rsidRPr="009E5770" w:rsidRDefault="009E5770" w:rsidP="009E5770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</w:p>
        </w:tc>
      </w:tr>
      <w:tr w:rsidR="009E5770" w:rsidRPr="009E5770" w14:paraId="3F1FDF38" w14:textId="23AFB6CA" w:rsidTr="00F21EEC">
        <w:tc>
          <w:tcPr>
            <w:tcW w:w="5022" w:type="dxa"/>
          </w:tcPr>
          <w:p w14:paraId="2EECDF21" w14:textId="77777777" w:rsidR="009E5770" w:rsidRPr="009E5770" w:rsidRDefault="009E5770" w:rsidP="009E5770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9E577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  <w:t>PRODUCTO 4: Informe conteniendo</w:t>
            </w:r>
          </w:p>
          <w:p w14:paraId="052715F4" w14:textId="77777777" w:rsidR="00204F64" w:rsidRPr="00204F64" w:rsidRDefault="00204F64" w:rsidP="00204F64">
            <w:pPr>
              <w:pStyle w:val="Prrafodelista"/>
              <w:numPr>
                <w:ilvl w:val="0"/>
                <w:numId w:val="13"/>
              </w:numPr>
              <w:ind w:left="233" w:hanging="233"/>
              <w:jc w:val="both"/>
              <w:rPr>
                <w:rFonts w:cstheme="minorHAnsi"/>
                <w:sz w:val="20"/>
                <w:szCs w:val="20"/>
              </w:rPr>
            </w:pPr>
            <w:r w:rsidRPr="00204F64">
              <w:rPr>
                <w:rFonts w:cstheme="minorHAnsi"/>
                <w:sz w:val="20"/>
                <w:szCs w:val="20"/>
              </w:rPr>
              <w:t>Avances en la Evaluación de Exactitud Temática (EET) de materiales cartográficos (generación de puntos fijos y matrices de confusión) conforme a protocolo estandarizado a convenir entre el MADES y la Agencia Espacial del Paraguay (AEP).</w:t>
            </w:r>
          </w:p>
          <w:p w14:paraId="4781F12E" w14:textId="77777777" w:rsidR="00204F64" w:rsidRPr="00204F64" w:rsidRDefault="00204F64" w:rsidP="00204F64">
            <w:pPr>
              <w:pStyle w:val="Prrafodelista"/>
              <w:numPr>
                <w:ilvl w:val="0"/>
                <w:numId w:val="13"/>
              </w:numPr>
              <w:ind w:left="233" w:hanging="233"/>
              <w:jc w:val="both"/>
              <w:rPr>
                <w:rFonts w:cstheme="minorHAnsi"/>
                <w:sz w:val="20"/>
                <w:szCs w:val="20"/>
              </w:rPr>
            </w:pPr>
            <w:r w:rsidRPr="00204F64">
              <w:rPr>
                <w:rFonts w:cstheme="minorHAnsi"/>
                <w:sz w:val="20"/>
                <w:szCs w:val="20"/>
              </w:rPr>
              <w:t>Apoyo para la redacción metodológica del Documento del Inventario Nacional (DIN).</w:t>
            </w:r>
          </w:p>
          <w:p w14:paraId="62B9891F" w14:textId="5F0E4CBF" w:rsidR="009E5770" w:rsidRPr="009E5770" w:rsidRDefault="00204F64" w:rsidP="00204F64">
            <w:pPr>
              <w:pStyle w:val="Prrafodelista"/>
              <w:numPr>
                <w:ilvl w:val="0"/>
                <w:numId w:val="13"/>
              </w:numPr>
              <w:ind w:left="233" w:hanging="233"/>
              <w:jc w:val="both"/>
              <w:rPr>
                <w:rFonts w:cstheme="minorHAnsi"/>
                <w:sz w:val="20"/>
                <w:szCs w:val="20"/>
              </w:rPr>
            </w:pPr>
            <w:r w:rsidRPr="00204F64">
              <w:rPr>
                <w:rFonts w:cstheme="minorHAnsi"/>
                <w:sz w:val="20"/>
                <w:szCs w:val="20"/>
              </w:rPr>
              <w:t>Informe de actividades requeridas por la DNCC/MADES y el Proyecto 5NC/2BTR.</w:t>
            </w:r>
          </w:p>
        </w:tc>
        <w:tc>
          <w:tcPr>
            <w:tcW w:w="1171" w:type="dxa"/>
            <w:vAlign w:val="center"/>
          </w:tcPr>
          <w:p w14:paraId="02CE4B00" w14:textId="2909AD42" w:rsidR="009E5770" w:rsidRPr="009E5770" w:rsidRDefault="009E5770" w:rsidP="009E57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E5770"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  <w:t>1</w:t>
            </w:r>
            <w:r w:rsidR="00912F1D"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  <w:t>2</w:t>
            </w:r>
            <w:r w:rsidRPr="009E5770"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  <w:t>0 días de la firma del contrato</w:t>
            </w:r>
          </w:p>
        </w:tc>
        <w:tc>
          <w:tcPr>
            <w:tcW w:w="1232" w:type="dxa"/>
          </w:tcPr>
          <w:p w14:paraId="2150FB62" w14:textId="77777777" w:rsidR="008F0389" w:rsidRDefault="008F0389" w:rsidP="009E5770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</w:p>
          <w:p w14:paraId="400847DB" w14:textId="77777777" w:rsidR="008F0389" w:rsidRDefault="008F0389" w:rsidP="009E5770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</w:p>
          <w:p w14:paraId="1B737616" w14:textId="77777777" w:rsidR="008F0389" w:rsidRDefault="008F0389" w:rsidP="009E5770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</w:p>
          <w:p w14:paraId="27B31D91" w14:textId="77777777" w:rsidR="008F0389" w:rsidRDefault="008F0389" w:rsidP="009E5770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</w:p>
          <w:p w14:paraId="7BEBE4B0" w14:textId="3785EBC8" w:rsidR="009E5770" w:rsidRPr="009E5770" w:rsidRDefault="008F0389" w:rsidP="009E5770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  <w:t>25</w:t>
            </w:r>
            <w:r w:rsidR="00530E6A"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  <w:t>%</w:t>
            </w:r>
          </w:p>
        </w:tc>
        <w:tc>
          <w:tcPr>
            <w:tcW w:w="1232" w:type="dxa"/>
          </w:tcPr>
          <w:p w14:paraId="270420E7" w14:textId="77777777" w:rsidR="009E5770" w:rsidRPr="009E5770" w:rsidRDefault="009E5770" w:rsidP="009E5770">
            <w:pPr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</w:p>
        </w:tc>
      </w:tr>
      <w:bookmarkEnd w:id="3"/>
    </w:tbl>
    <w:p w14:paraId="10153EAC" w14:textId="77777777" w:rsidR="006C2136" w:rsidRDefault="006C2136" w:rsidP="005F5EE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sectPr w:rsidR="006C2136">
      <w:headerReference w:type="default" r:id="rId9"/>
      <w:pgSz w:w="11907" w:h="16839"/>
      <w:pgMar w:top="2095" w:right="1440" w:bottom="1440" w:left="1440" w:header="705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C4466" w14:textId="77777777" w:rsidR="000B6AB9" w:rsidRDefault="000B6AB9">
      <w:pPr>
        <w:spacing w:after="0" w:line="240" w:lineRule="auto"/>
      </w:pPr>
      <w:r>
        <w:separator/>
      </w:r>
    </w:p>
  </w:endnote>
  <w:endnote w:type="continuationSeparator" w:id="0">
    <w:p w14:paraId="48726869" w14:textId="77777777" w:rsidR="000B6AB9" w:rsidRDefault="000B6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36516" w14:textId="77777777" w:rsidR="000B6AB9" w:rsidRDefault="000B6AB9">
      <w:pPr>
        <w:spacing w:after="0" w:line="240" w:lineRule="auto"/>
      </w:pPr>
      <w:r>
        <w:separator/>
      </w:r>
    </w:p>
  </w:footnote>
  <w:footnote w:type="continuationSeparator" w:id="0">
    <w:p w14:paraId="45A5AEC8" w14:textId="77777777" w:rsidR="000B6AB9" w:rsidRDefault="000B6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A" w14:textId="77777777" w:rsidR="00744E9E" w:rsidRDefault="002C3B8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hidden="0" allowOverlap="1" wp14:anchorId="03E5FD70" wp14:editId="29386A8F">
          <wp:simplePos x="0" y="0"/>
          <wp:positionH relativeFrom="column">
            <wp:posOffset>3308350</wp:posOffset>
          </wp:positionH>
          <wp:positionV relativeFrom="paragraph">
            <wp:posOffset>17780</wp:posOffset>
          </wp:positionV>
          <wp:extent cx="2218690" cy="842645"/>
          <wp:effectExtent l="0" t="0" r="0" b="0"/>
          <wp:wrapSquare wrapText="bothSides" distT="0" distB="0" distL="114300" distR="114300"/>
          <wp:docPr id="77092747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18690" cy="842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hidden="0" allowOverlap="1" wp14:anchorId="745CC49E" wp14:editId="25EFC4FB">
          <wp:simplePos x="0" y="0"/>
          <wp:positionH relativeFrom="column">
            <wp:posOffset>1</wp:posOffset>
          </wp:positionH>
          <wp:positionV relativeFrom="paragraph">
            <wp:posOffset>-634</wp:posOffset>
          </wp:positionV>
          <wp:extent cx="2203450" cy="829798"/>
          <wp:effectExtent l="0" t="0" r="0" b="0"/>
          <wp:wrapNone/>
          <wp:docPr id="77092747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03450" cy="8297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2159C"/>
    <w:multiLevelType w:val="hybridMultilevel"/>
    <w:tmpl w:val="84F4E7F6"/>
    <w:lvl w:ilvl="0" w:tplc="91285224">
      <w:start w:val="240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3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B30F2"/>
    <w:multiLevelType w:val="multilevel"/>
    <w:tmpl w:val="02500B1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b/>
        <w:i w:val="0"/>
      </w:rPr>
    </w:lvl>
    <w:lvl w:ilvl="1">
      <w:start w:val="1"/>
      <w:numFmt w:val="decimal"/>
      <w:lvlText w:val="●.%2."/>
      <w:lvlJc w:val="left"/>
      <w:pPr>
        <w:ind w:left="792" w:hanging="432"/>
      </w:pPr>
      <w:rPr>
        <w:b/>
      </w:rPr>
    </w:lvl>
    <w:lvl w:ilvl="2">
      <w:start w:val="1"/>
      <w:numFmt w:val="decimal"/>
      <w:lvlText w:val="●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●.%2.%3.%4."/>
      <w:lvlJc w:val="left"/>
      <w:pPr>
        <w:ind w:left="1728" w:hanging="647"/>
      </w:pPr>
      <w:rPr>
        <w:b/>
      </w:rPr>
    </w:lvl>
    <w:lvl w:ilvl="4">
      <w:start w:val="1"/>
      <w:numFmt w:val="decimal"/>
      <w:lvlText w:val="●.%2.%3.%4.%5."/>
      <w:lvlJc w:val="left"/>
      <w:pPr>
        <w:ind w:left="2232" w:hanging="792"/>
      </w:pPr>
      <w:rPr>
        <w:b/>
      </w:rPr>
    </w:lvl>
    <w:lvl w:ilvl="5">
      <w:start w:val="1"/>
      <w:numFmt w:val="decimal"/>
      <w:lvlText w:val="●.%2.%3.%4.%5.%6."/>
      <w:lvlJc w:val="left"/>
      <w:pPr>
        <w:ind w:left="2736" w:hanging="935"/>
      </w:pPr>
      <w:rPr>
        <w:b/>
      </w:rPr>
    </w:lvl>
    <w:lvl w:ilvl="6">
      <w:start w:val="1"/>
      <w:numFmt w:val="decimal"/>
      <w:lvlText w:val="●.%2.%3.%4.%5.%6.%7."/>
      <w:lvlJc w:val="left"/>
      <w:pPr>
        <w:ind w:left="3240" w:hanging="1080"/>
      </w:pPr>
      <w:rPr>
        <w:b/>
      </w:rPr>
    </w:lvl>
    <w:lvl w:ilvl="7">
      <w:start w:val="1"/>
      <w:numFmt w:val="decimal"/>
      <w:lvlText w:val="●.%2.%3.%4.%5.%6.%7.%8."/>
      <w:lvlJc w:val="left"/>
      <w:pPr>
        <w:ind w:left="3744" w:hanging="1224"/>
      </w:pPr>
      <w:rPr>
        <w:b/>
      </w:rPr>
    </w:lvl>
    <w:lvl w:ilvl="8">
      <w:start w:val="1"/>
      <w:numFmt w:val="decimal"/>
      <w:lvlText w:val="●.%2.%3.%4.%5.%6.%7.%8.%9."/>
      <w:lvlJc w:val="left"/>
      <w:pPr>
        <w:ind w:left="4320" w:hanging="1440"/>
      </w:pPr>
      <w:rPr>
        <w:b/>
      </w:rPr>
    </w:lvl>
  </w:abstractNum>
  <w:abstractNum w:abstractNumId="2" w15:restartNumberingAfterBreak="0">
    <w:nsid w:val="20121278"/>
    <w:multiLevelType w:val="hybridMultilevel"/>
    <w:tmpl w:val="4D5C39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3A5232"/>
    <w:multiLevelType w:val="hybridMultilevel"/>
    <w:tmpl w:val="0650A0A6"/>
    <w:lvl w:ilvl="0" w:tplc="867CE77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3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3F01AF"/>
    <w:multiLevelType w:val="multilevel"/>
    <w:tmpl w:val="8E2CBE0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7A616DA"/>
    <w:multiLevelType w:val="multilevel"/>
    <w:tmpl w:val="D69E06B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6" w15:restartNumberingAfterBreak="0">
    <w:nsid w:val="37CF34AB"/>
    <w:multiLevelType w:val="multilevel"/>
    <w:tmpl w:val="759670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2AB6724"/>
    <w:multiLevelType w:val="hybridMultilevel"/>
    <w:tmpl w:val="DD8CEF52"/>
    <w:lvl w:ilvl="0" w:tplc="ADE470F4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3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2A537B"/>
    <w:multiLevelType w:val="hybridMultilevel"/>
    <w:tmpl w:val="ED6E4F68"/>
    <w:lvl w:ilvl="0" w:tplc="8142384A">
      <w:start w:val="18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B43F0A"/>
    <w:multiLevelType w:val="multilevel"/>
    <w:tmpl w:val="3100573A"/>
    <w:lvl w:ilvl="0">
      <w:start w:val="240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F4F2A86"/>
    <w:multiLevelType w:val="multilevel"/>
    <w:tmpl w:val="38B015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8D630E5"/>
    <w:multiLevelType w:val="multilevel"/>
    <w:tmpl w:val="15E0799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/>
      </w:rPr>
    </w:lvl>
  </w:abstractNum>
  <w:abstractNum w:abstractNumId="12" w15:restartNumberingAfterBreak="0">
    <w:nsid w:val="6A0B74E4"/>
    <w:multiLevelType w:val="multilevel"/>
    <w:tmpl w:val="1AC445D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54246331">
    <w:abstractNumId w:val="10"/>
  </w:num>
  <w:num w:numId="2" w16cid:durableId="1511214540">
    <w:abstractNumId w:val="4"/>
  </w:num>
  <w:num w:numId="3" w16cid:durableId="548882013">
    <w:abstractNumId w:val="6"/>
  </w:num>
  <w:num w:numId="4" w16cid:durableId="1794254447">
    <w:abstractNumId w:val="1"/>
  </w:num>
  <w:num w:numId="5" w16cid:durableId="1736926094">
    <w:abstractNumId w:val="9"/>
  </w:num>
  <w:num w:numId="6" w16cid:durableId="381755706">
    <w:abstractNumId w:val="12"/>
  </w:num>
  <w:num w:numId="7" w16cid:durableId="1137650470">
    <w:abstractNumId w:val="11"/>
  </w:num>
  <w:num w:numId="8" w16cid:durableId="566107472">
    <w:abstractNumId w:val="5"/>
  </w:num>
  <w:num w:numId="9" w16cid:durableId="1338576870">
    <w:abstractNumId w:val="2"/>
  </w:num>
  <w:num w:numId="10" w16cid:durableId="2084525252">
    <w:abstractNumId w:val="8"/>
  </w:num>
  <w:num w:numId="11" w16cid:durableId="64425826">
    <w:abstractNumId w:val="7"/>
  </w:num>
  <w:num w:numId="12" w16cid:durableId="1625770500">
    <w:abstractNumId w:val="0"/>
  </w:num>
  <w:num w:numId="13" w16cid:durableId="2060401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E9E"/>
    <w:rsid w:val="0001021F"/>
    <w:rsid w:val="00051811"/>
    <w:rsid w:val="000B6AB9"/>
    <w:rsid w:val="000C6903"/>
    <w:rsid w:val="001647CA"/>
    <w:rsid w:val="001F3C4D"/>
    <w:rsid w:val="00204F64"/>
    <w:rsid w:val="002C3B86"/>
    <w:rsid w:val="002D69D7"/>
    <w:rsid w:val="00320D5D"/>
    <w:rsid w:val="00336AB8"/>
    <w:rsid w:val="004E5389"/>
    <w:rsid w:val="00506C6F"/>
    <w:rsid w:val="00530E6A"/>
    <w:rsid w:val="005414ED"/>
    <w:rsid w:val="00554F5E"/>
    <w:rsid w:val="00587AC2"/>
    <w:rsid w:val="005A043D"/>
    <w:rsid w:val="005F5EEF"/>
    <w:rsid w:val="00637F91"/>
    <w:rsid w:val="00660D0C"/>
    <w:rsid w:val="006A6D3D"/>
    <w:rsid w:val="006C2136"/>
    <w:rsid w:val="006F2D36"/>
    <w:rsid w:val="00744E9E"/>
    <w:rsid w:val="0086326F"/>
    <w:rsid w:val="008F0389"/>
    <w:rsid w:val="00912F1D"/>
    <w:rsid w:val="009529A8"/>
    <w:rsid w:val="009A31CC"/>
    <w:rsid w:val="009E5770"/>
    <w:rsid w:val="00A70337"/>
    <w:rsid w:val="00B53F8C"/>
    <w:rsid w:val="00B916AC"/>
    <w:rsid w:val="00CE0528"/>
    <w:rsid w:val="00D02D5D"/>
    <w:rsid w:val="00D56FC0"/>
    <w:rsid w:val="00D71CA4"/>
    <w:rsid w:val="00D96B5B"/>
    <w:rsid w:val="00E65C09"/>
    <w:rsid w:val="00F21EEC"/>
    <w:rsid w:val="00F32061"/>
    <w:rsid w:val="00F5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215EA"/>
  <w15:docId w15:val="{31B1E338-1A16-41E7-8461-42B21D530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P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B78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2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2C69"/>
    <w:rPr>
      <w:rFonts w:ascii="Tahoma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EF57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5770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F57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F5770"/>
    <w:rPr>
      <w:lang w:val="es-ES"/>
    </w:rPr>
  </w:style>
  <w:style w:type="paragraph" w:styleId="Prrafodelista">
    <w:name w:val="List Paragraph"/>
    <w:aliases w:val="List Paragraph1"/>
    <w:basedOn w:val="Normal"/>
    <w:link w:val="PrrafodelistaCar"/>
    <w:uiPriority w:val="34"/>
    <w:qFormat/>
    <w:rsid w:val="00E018D1"/>
    <w:pPr>
      <w:ind w:left="720"/>
      <w:contextualSpacing/>
    </w:pPr>
  </w:style>
  <w:style w:type="paragraph" w:customStyle="1" w:styleId="estilo5">
    <w:name w:val="estilo5"/>
    <w:basedOn w:val="Normal"/>
    <w:rsid w:val="000D2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Y"/>
    </w:rPr>
  </w:style>
  <w:style w:type="paragraph" w:styleId="Textonotapie">
    <w:name w:val="footnote text"/>
    <w:basedOn w:val="Normal"/>
    <w:link w:val="TextonotapieCar"/>
    <w:uiPriority w:val="99"/>
    <w:unhideWhenUsed/>
    <w:rsid w:val="00FB15F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FB15F1"/>
    <w:rPr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FB15F1"/>
    <w:rPr>
      <w:vertAlign w:val="superscript"/>
    </w:rPr>
  </w:style>
  <w:style w:type="paragraph" w:customStyle="1" w:styleId="CarCar">
    <w:name w:val="Car Car"/>
    <w:basedOn w:val="Ttulo2"/>
    <w:rsid w:val="002B785D"/>
    <w:pPr>
      <w:keepLines w:val="0"/>
      <w:pageBreakBefore/>
      <w:tabs>
        <w:tab w:val="left" w:pos="850"/>
        <w:tab w:val="left" w:pos="1191"/>
        <w:tab w:val="left" w:pos="1531"/>
      </w:tabs>
      <w:spacing w:before="120" w:after="120" w:line="240" w:lineRule="auto"/>
      <w:jc w:val="center"/>
    </w:pPr>
    <w:rPr>
      <w:rFonts w:ascii="Tahoma" w:eastAsia="Times New Roman" w:hAnsi="Tahoma" w:cs="Tahoma"/>
      <w:bCs w:val="0"/>
      <w:color w:val="FFFFFF"/>
      <w:spacing w:val="20"/>
      <w:sz w:val="22"/>
      <w:szCs w:val="22"/>
      <w:lang w:val="en-GB" w:eastAsia="zh-CN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B78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/>
    </w:rPr>
  </w:style>
  <w:style w:type="character" w:styleId="Hipervnculo">
    <w:name w:val="Hyperlink"/>
    <w:basedOn w:val="Fuentedeprrafopredeter"/>
    <w:uiPriority w:val="99"/>
    <w:unhideWhenUsed/>
    <w:rsid w:val="004357F2"/>
    <w:rPr>
      <w:color w:val="0000FF" w:themeColor="hyperlink"/>
      <w:u w:val="single"/>
    </w:rPr>
  </w:style>
  <w:style w:type="table" w:styleId="Tablaconcuadrcula">
    <w:name w:val="Table Grid"/>
    <w:basedOn w:val="Tablanormal"/>
    <w:uiPriority w:val="39"/>
    <w:rsid w:val="00682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7232B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77232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77232B"/>
    <w:rPr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7232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7232B"/>
    <w:rPr>
      <w:b/>
      <w:bCs/>
      <w:sz w:val="20"/>
      <w:szCs w:val="20"/>
      <w:lang w:val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57F6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57F60"/>
    <w:rPr>
      <w:lang w:val="es-ES"/>
    </w:rPr>
  </w:style>
  <w:style w:type="paragraph" w:styleId="Revisin">
    <w:name w:val="Revision"/>
    <w:hidden/>
    <w:uiPriority w:val="99"/>
    <w:semiHidden/>
    <w:rsid w:val="00046190"/>
    <w:pPr>
      <w:spacing w:after="0" w:line="240" w:lineRule="auto"/>
    </w:pPr>
  </w:style>
  <w:style w:type="character" w:customStyle="1" w:styleId="PrrafodelistaCar">
    <w:name w:val="Párrafo de lista Car"/>
    <w:aliases w:val="List Paragraph1 Car"/>
    <w:link w:val="Prrafodelista"/>
    <w:uiPriority w:val="34"/>
    <w:locked/>
    <w:rsid w:val="005706DC"/>
    <w:rPr>
      <w:lang w:val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7/c/svsWHnNFclb30JW9HyuC6w==">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8A0F162-102B-41C0-8F29-FF957F5B8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339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Nora Paez</dc:creator>
  <cp:lastModifiedBy>Fabiana Cardozo</cp:lastModifiedBy>
  <cp:revision>15</cp:revision>
  <cp:lastPrinted>2026-02-27T14:39:00Z</cp:lastPrinted>
  <dcterms:created xsi:type="dcterms:W3CDTF">2024-05-31T13:46:00Z</dcterms:created>
  <dcterms:modified xsi:type="dcterms:W3CDTF">2026-07-09T12:31:00Z</dcterms:modified>
</cp:coreProperties>
</file>