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DD4FB" w14:textId="77777777" w:rsidR="00B20E3F" w:rsidRPr="00A72378" w:rsidRDefault="00B20E3F" w:rsidP="00A72378">
      <w:pPr>
        <w:autoSpaceDE w:val="0"/>
        <w:autoSpaceDN w:val="0"/>
        <w:adjustRightInd w:val="0"/>
        <w:rPr>
          <w:b/>
          <w:bCs/>
          <w:color w:val="FF0000"/>
          <w:lang w:val="es-PY"/>
        </w:rPr>
      </w:pPr>
    </w:p>
    <w:p w14:paraId="50E3F56A" w14:textId="4C22EDF1" w:rsidR="00E264AD" w:rsidRPr="00A72378" w:rsidRDefault="00E264AD" w:rsidP="00E264AD">
      <w:pPr>
        <w:autoSpaceDE w:val="0"/>
        <w:autoSpaceDN w:val="0"/>
        <w:adjustRightInd w:val="0"/>
        <w:jc w:val="center"/>
        <w:rPr>
          <w:b/>
          <w:bCs/>
          <w:color w:val="000000"/>
          <w:lang w:val="es-PY"/>
        </w:rPr>
      </w:pPr>
      <w:r w:rsidRPr="00A72378">
        <w:rPr>
          <w:b/>
          <w:bCs/>
          <w:color w:val="000000"/>
          <w:lang w:val="es-PY"/>
        </w:rPr>
        <w:t xml:space="preserve">PROYECTO PNUD N°01003937 </w:t>
      </w:r>
    </w:p>
    <w:p w14:paraId="09A0647B" w14:textId="071BE525" w:rsidR="004B3153" w:rsidRPr="00A72378" w:rsidRDefault="00E264AD" w:rsidP="00E264AD">
      <w:pPr>
        <w:autoSpaceDE w:val="0"/>
        <w:autoSpaceDN w:val="0"/>
        <w:adjustRightInd w:val="0"/>
        <w:jc w:val="center"/>
        <w:rPr>
          <w:b/>
          <w:bCs/>
          <w:color w:val="000000"/>
          <w:lang w:val="es-PY"/>
        </w:rPr>
      </w:pPr>
      <w:r w:rsidRPr="00A72378">
        <w:rPr>
          <w:b/>
          <w:bCs/>
          <w:color w:val="000000"/>
          <w:lang w:val="es-PY"/>
        </w:rPr>
        <w:t>"PLAN DE APLICACIÓN DE LA ENMIENDA DE KIGALI RELATIVO A LOS HFC EN PARAGUAY" KIP ETAPA I (KIP I)</w:t>
      </w:r>
      <w:r w:rsidR="00E4663D">
        <w:rPr>
          <w:b/>
          <w:bCs/>
          <w:color w:val="000000"/>
          <w:lang w:val="es-PY"/>
        </w:rPr>
        <w:t>”</w:t>
      </w:r>
    </w:p>
    <w:p w14:paraId="0618F81A" w14:textId="693B8BA9" w:rsidR="0049639B" w:rsidRPr="00A72378" w:rsidRDefault="0049639B" w:rsidP="0049639B">
      <w:pPr>
        <w:autoSpaceDE w:val="0"/>
        <w:autoSpaceDN w:val="0"/>
        <w:adjustRightInd w:val="0"/>
        <w:jc w:val="center"/>
        <w:rPr>
          <w:b/>
          <w:bCs/>
          <w:color w:val="000000"/>
          <w:lang w:val="es-PY"/>
        </w:rPr>
      </w:pPr>
      <w:r w:rsidRPr="00A72378">
        <w:rPr>
          <w:b/>
          <w:bCs/>
          <w:color w:val="000000"/>
          <w:lang w:val="es-PY"/>
        </w:rPr>
        <w:t>TERMINOS DE REFERENCIA</w:t>
      </w:r>
    </w:p>
    <w:p w14:paraId="26AE0897" w14:textId="7C1DFE96" w:rsidR="007A5A18" w:rsidRPr="00A72378" w:rsidRDefault="0049639B" w:rsidP="0049639B">
      <w:pPr>
        <w:autoSpaceDE w:val="0"/>
        <w:autoSpaceDN w:val="0"/>
        <w:adjustRightInd w:val="0"/>
        <w:jc w:val="center"/>
        <w:rPr>
          <w:b/>
          <w:bCs/>
          <w:color w:val="000000"/>
          <w:lang w:val="es-PY"/>
        </w:rPr>
      </w:pPr>
      <w:r w:rsidRPr="00A72378">
        <w:rPr>
          <w:b/>
          <w:bCs/>
          <w:color w:val="000000"/>
          <w:lang w:val="es-PY"/>
        </w:rPr>
        <w:t>CO</w:t>
      </w:r>
      <w:r w:rsidR="00A466D0" w:rsidRPr="00A72378">
        <w:rPr>
          <w:b/>
          <w:bCs/>
          <w:color w:val="000000"/>
          <w:lang w:val="es-PY"/>
        </w:rPr>
        <w:t>NSULTOR</w:t>
      </w:r>
      <w:r w:rsidR="004B3153" w:rsidRPr="00A72378">
        <w:rPr>
          <w:b/>
          <w:bCs/>
          <w:color w:val="000000"/>
          <w:lang w:val="es-PY"/>
        </w:rPr>
        <w:t>IA</w:t>
      </w:r>
      <w:r w:rsidR="00A466D0" w:rsidRPr="00A72378">
        <w:rPr>
          <w:b/>
          <w:bCs/>
          <w:color w:val="000000"/>
          <w:lang w:val="es-PY"/>
        </w:rPr>
        <w:t xml:space="preserve"> </w:t>
      </w:r>
      <w:r w:rsidR="00724247" w:rsidRPr="00A72378">
        <w:rPr>
          <w:b/>
          <w:bCs/>
          <w:color w:val="000000"/>
          <w:lang w:val="es-PY"/>
        </w:rPr>
        <w:t>NACIONAL</w:t>
      </w:r>
      <w:r w:rsidR="0091633B" w:rsidRPr="00A72378">
        <w:rPr>
          <w:b/>
          <w:bCs/>
          <w:color w:val="000000"/>
          <w:lang w:val="es-PY"/>
        </w:rPr>
        <w:t xml:space="preserve"> </w:t>
      </w:r>
    </w:p>
    <w:p w14:paraId="56BA6D15" w14:textId="545C8FB8" w:rsidR="007F6712" w:rsidRPr="00A72378" w:rsidRDefault="007F6712" w:rsidP="007F6712">
      <w:pPr>
        <w:autoSpaceDE w:val="0"/>
        <w:autoSpaceDN w:val="0"/>
        <w:adjustRightInd w:val="0"/>
        <w:spacing w:before="120" w:after="120"/>
        <w:jc w:val="center"/>
        <w:rPr>
          <w:b/>
          <w:iCs/>
          <w:lang w:val="es-PY"/>
        </w:rPr>
      </w:pPr>
      <w:r w:rsidRPr="00A72378">
        <w:rPr>
          <w:b/>
          <w:iCs/>
          <w:lang w:val="es-PY"/>
        </w:rPr>
        <w:t>“Apoyo Técnico para la implementación en Paraguay de la Enmienda de Kigali”</w:t>
      </w:r>
    </w:p>
    <w:p w14:paraId="25BCCABD" w14:textId="77777777" w:rsidR="007F6712" w:rsidRPr="00A72378" w:rsidRDefault="007F6712" w:rsidP="0049639B">
      <w:pPr>
        <w:autoSpaceDE w:val="0"/>
        <w:autoSpaceDN w:val="0"/>
        <w:adjustRightInd w:val="0"/>
        <w:jc w:val="center"/>
        <w:rPr>
          <w:b/>
          <w:bCs/>
          <w:color w:val="000000"/>
          <w:lang w:val="es-PY"/>
        </w:rPr>
      </w:pPr>
    </w:p>
    <w:p w14:paraId="6719225D" w14:textId="71290DFE" w:rsidR="00A466D0" w:rsidRPr="00A72378" w:rsidRDefault="0049639B" w:rsidP="00A466D0">
      <w:pPr>
        <w:autoSpaceDE w:val="0"/>
        <w:autoSpaceDN w:val="0"/>
        <w:adjustRightInd w:val="0"/>
        <w:spacing w:before="120" w:after="120"/>
        <w:jc w:val="both"/>
        <w:rPr>
          <w:b/>
          <w:bCs/>
          <w:color w:val="000000"/>
          <w:lang w:val="es-PY"/>
        </w:rPr>
      </w:pPr>
      <w:r w:rsidRPr="00A72378">
        <w:rPr>
          <w:b/>
          <w:bCs/>
          <w:color w:val="000000"/>
          <w:lang w:val="es-PY"/>
        </w:rPr>
        <w:t>1. Antecedentes</w:t>
      </w:r>
      <w:r w:rsidR="00D376D8" w:rsidRPr="00A72378">
        <w:rPr>
          <w:b/>
          <w:bCs/>
          <w:color w:val="000000"/>
          <w:lang w:val="es-PY"/>
        </w:rPr>
        <w:t>:</w:t>
      </w:r>
    </w:p>
    <w:p w14:paraId="53F72E08" w14:textId="5476D624" w:rsidR="00E264AD" w:rsidRPr="00A72378" w:rsidRDefault="00E264AD" w:rsidP="00E264AD">
      <w:pPr>
        <w:spacing w:before="60"/>
        <w:contextualSpacing/>
        <w:jc w:val="both"/>
        <w:rPr>
          <w:lang w:val="es-MX"/>
        </w:rPr>
      </w:pPr>
      <w:r w:rsidRPr="00A72378">
        <w:rPr>
          <w:lang w:val="es-MX"/>
        </w:rPr>
        <w:t xml:space="preserve">En el Proceso de Aprobación entre Sesiones para la 94ª reunión del Comité Ejecutivo (ExCom) celebrada en abril de 2024, a través del documento 94/48, el ExCom aprobó la Etapa I del Plan de Ejecución de Kigali (KIP I) para Paraguay para el período 2024 a 2029 para reducir el consumo de HFC en un 10% (168,458 toneladas de CO2-eq) de la línea de base del país (1,684,582 toneladas de CO2-eq). La Etapa I del KIP reducirá el 10% del consumo de HFC hasta 2029, este proyecto cuenta con el apoyo del PNUD como agencia líder. </w:t>
      </w:r>
    </w:p>
    <w:p w14:paraId="4CADBA94" w14:textId="77777777" w:rsidR="00E264AD" w:rsidRPr="00A72378" w:rsidRDefault="00E264AD" w:rsidP="00E264AD">
      <w:pPr>
        <w:spacing w:before="60"/>
        <w:contextualSpacing/>
        <w:jc w:val="both"/>
        <w:rPr>
          <w:iCs/>
          <w:lang w:val="es-MX"/>
        </w:rPr>
      </w:pPr>
    </w:p>
    <w:p w14:paraId="3FDB9928" w14:textId="77777777" w:rsidR="00E264AD" w:rsidRPr="00A72378" w:rsidRDefault="00E264AD" w:rsidP="00E264AD">
      <w:pPr>
        <w:spacing w:before="60"/>
        <w:contextualSpacing/>
        <w:jc w:val="both"/>
        <w:rPr>
          <w:iCs/>
          <w:lang w:val="es-MX"/>
        </w:rPr>
      </w:pPr>
      <w:r w:rsidRPr="00A72378">
        <w:rPr>
          <w:iCs/>
          <w:lang w:val="es-MX"/>
        </w:rPr>
        <w:t xml:space="preserve">El Gobierno del Paraguay propone ejecutar la etapa I del plan en paralelo con el HPMP hasta el año 2029, en una estrategia integral diseñada para cumplir los objetivos de reducción de los HFC para los años 2024 y 2029. La estrategia contempla actividades intersectoriales y se centra en los sectores de refrigeración comercial (incluidos los recintos médicos) y aire acondicionado vehicular, seleccionados en vista de su alto impacto en el consumo de HFC del país y su relevancia para la economía y el bienestar de la población. La propuesta aborda temas relativos a la tasa de crecimiento del consumo y la limitada disponibilidad de alternativas económicas de bajo PCG, los que representan obstáculos significativos para el logro de las metas de cumplimiento. </w:t>
      </w:r>
    </w:p>
    <w:p w14:paraId="668F61C1" w14:textId="77777777" w:rsidR="00E264AD" w:rsidRPr="00A72378" w:rsidRDefault="00E264AD" w:rsidP="00E264AD">
      <w:pPr>
        <w:spacing w:before="60"/>
        <w:contextualSpacing/>
        <w:jc w:val="both"/>
        <w:rPr>
          <w:iCs/>
          <w:lang w:val="es-MX"/>
        </w:rPr>
      </w:pPr>
    </w:p>
    <w:p w14:paraId="25A61B3B" w14:textId="312B6878" w:rsidR="00E264AD" w:rsidRPr="00A72378" w:rsidRDefault="00E264AD" w:rsidP="00E264AD">
      <w:pPr>
        <w:spacing w:before="60"/>
        <w:contextualSpacing/>
        <w:jc w:val="both"/>
        <w:rPr>
          <w:iCs/>
          <w:lang w:val="es-MX"/>
        </w:rPr>
      </w:pPr>
      <w:r w:rsidRPr="00A72378">
        <w:rPr>
          <w:iCs/>
          <w:lang w:val="es-MX"/>
        </w:rPr>
        <w:t>Uno de los principales aspectos de la propuesta para Paraguay es la implementación de un sistema de licencias y cuotas que permita controlar la oferta de HFC, el que será reforzado por el sistema de acreditación de técnicos y por proyectos de demostración y sensibilización. Estas medidas permitirán garantizar la introducción, instalación y mantenimiento de equipos nuevos diseñados para refrigerantes de bajo o nulo PCG. Estas tecnologías alternativas deberán, como mínimo, mantener la eficiencia energética y reducir la demanda de HFC. La propuesta incluye reducir las emisiones de HFC en el sector de aire acondicionado vehicular por medio de buenas prácticas y de la recuperación y reciclaje de refrigerantes. La norma legal que prohibirá gradualmente la importación de equipos de refrigeración y climatización a base de HFC-134a y de R-410A, respectivamente, habrá entrado en vigor cuando se dé inicio al segundo tramo del plan de aplicación de la Enmienda de Kigali.</w:t>
      </w:r>
    </w:p>
    <w:p w14:paraId="1749E124" w14:textId="77777777" w:rsidR="00A72378" w:rsidRPr="00A72378" w:rsidRDefault="00A72378" w:rsidP="00E264AD">
      <w:pPr>
        <w:spacing w:before="60"/>
        <w:contextualSpacing/>
        <w:jc w:val="both"/>
        <w:rPr>
          <w:iCs/>
          <w:lang w:val="es-MX"/>
        </w:rPr>
      </w:pPr>
    </w:p>
    <w:p w14:paraId="7D15563F" w14:textId="738731C1" w:rsidR="00447CBB" w:rsidRPr="00A72378" w:rsidRDefault="00447CBB" w:rsidP="00447CBB">
      <w:pPr>
        <w:autoSpaceDE w:val="0"/>
        <w:autoSpaceDN w:val="0"/>
        <w:adjustRightInd w:val="0"/>
        <w:spacing w:before="120" w:after="120"/>
        <w:jc w:val="both"/>
        <w:rPr>
          <w:b/>
          <w:bCs/>
          <w:color w:val="000000"/>
          <w:lang w:val="es-PY"/>
        </w:rPr>
      </w:pPr>
      <w:r w:rsidRPr="00A72378">
        <w:rPr>
          <w:b/>
          <w:bCs/>
          <w:color w:val="000000"/>
          <w:lang w:val="es-PY"/>
        </w:rPr>
        <w:t xml:space="preserve">2. </w:t>
      </w:r>
      <w:r w:rsidR="00290EB5" w:rsidRPr="00A72378">
        <w:rPr>
          <w:b/>
          <w:bCs/>
          <w:color w:val="000000"/>
          <w:lang w:val="es-PY"/>
        </w:rPr>
        <w:t>Objetivo de la consultoría</w:t>
      </w:r>
      <w:r w:rsidRPr="00A72378">
        <w:rPr>
          <w:b/>
          <w:bCs/>
          <w:color w:val="000000"/>
          <w:lang w:val="es-PY"/>
        </w:rPr>
        <w:t>:</w:t>
      </w:r>
    </w:p>
    <w:p w14:paraId="346C4883" w14:textId="16D41824" w:rsidR="00447CBB" w:rsidRDefault="00447CBB" w:rsidP="00196CEF">
      <w:pPr>
        <w:autoSpaceDE w:val="0"/>
        <w:autoSpaceDN w:val="0"/>
        <w:adjustRightInd w:val="0"/>
        <w:spacing w:before="120" w:after="120"/>
        <w:jc w:val="both"/>
        <w:rPr>
          <w:bCs/>
          <w:iCs/>
          <w:lang w:val="es-PY"/>
        </w:rPr>
      </w:pPr>
      <w:r w:rsidRPr="00A72378">
        <w:rPr>
          <w:bCs/>
          <w:iCs/>
          <w:lang w:val="es-PY"/>
        </w:rPr>
        <w:t xml:space="preserve">Apoyar la implementación </w:t>
      </w:r>
      <w:r w:rsidR="00E264AD" w:rsidRPr="00A72378">
        <w:rPr>
          <w:bCs/>
          <w:iCs/>
          <w:lang w:val="es-PY"/>
        </w:rPr>
        <w:t xml:space="preserve">en Paraguay </w:t>
      </w:r>
      <w:r w:rsidRPr="00A72378">
        <w:rPr>
          <w:bCs/>
          <w:iCs/>
          <w:lang w:val="es-PY"/>
        </w:rPr>
        <w:t>de</w:t>
      </w:r>
      <w:r w:rsidR="00E264AD" w:rsidRPr="00A72378">
        <w:rPr>
          <w:bCs/>
          <w:iCs/>
          <w:lang w:val="es-PY"/>
        </w:rPr>
        <w:t xml:space="preserve"> la Enmienda de Kigali del Protocolo de Montreal</w:t>
      </w:r>
      <w:r w:rsidR="00A72378">
        <w:rPr>
          <w:bCs/>
          <w:iCs/>
          <w:lang w:val="es-PY"/>
        </w:rPr>
        <w:t>.</w:t>
      </w:r>
    </w:p>
    <w:p w14:paraId="61AEDB31" w14:textId="0C1BD6E6" w:rsidR="00A72378" w:rsidRDefault="00A72378" w:rsidP="00196CEF">
      <w:pPr>
        <w:autoSpaceDE w:val="0"/>
        <w:autoSpaceDN w:val="0"/>
        <w:adjustRightInd w:val="0"/>
        <w:spacing w:before="120" w:after="120"/>
        <w:jc w:val="both"/>
        <w:rPr>
          <w:bCs/>
          <w:iCs/>
          <w:lang w:val="es-PY"/>
        </w:rPr>
      </w:pPr>
    </w:p>
    <w:p w14:paraId="230FDED8" w14:textId="77777777" w:rsidR="00A72378" w:rsidRPr="00A72378" w:rsidRDefault="00A72378" w:rsidP="00196CEF">
      <w:pPr>
        <w:autoSpaceDE w:val="0"/>
        <w:autoSpaceDN w:val="0"/>
        <w:adjustRightInd w:val="0"/>
        <w:spacing w:before="120" w:after="120"/>
        <w:jc w:val="both"/>
        <w:rPr>
          <w:bCs/>
          <w:iCs/>
          <w:lang w:val="es-PY"/>
        </w:rPr>
      </w:pPr>
    </w:p>
    <w:p w14:paraId="7014F059" w14:textId="0C012395" w:rsidR="0049639B" w:rsidRPr="00A72378" w:rsidRDefault="00447CBB" w:rsidP="00196CEF">
      <w:pPr>
        <w:autoSpaceDE w:val="0"/>
        <w:autoSpaceDN w:val="0"/>
        <w:adjustRightInd w:val="0"/>
        <w:spacing w:before="120" w:after="120"/>
        <w:jc w:val="both"/>
        <w:rPr>
          <w:b/>
          <w:bCs/>
          <w:color w:val="000000"/>
          <w:lang w:val="es-PY"/>
        </w:rPr>
      </w:pPr>
      <w:r w:rsidRPr="00A72378">
        <w:rPr>
          <w:b/>
          <w:bCs/>
          <w:color w:val="000000"/>
          <w:lang w:val="es-PY"/>
        </w:rPr>
        <w:lastRenderedPageBreak/>
        <w:t>3</w:t>
      </w:r>
      <w:r w:rsidR="0049639B" w:rsidRPr="00A72378">
        <w:rPr>
          <w:b/>
          <w:bCs/>
          <w:color w:val="000000"/>
          <w:lang w:val="es-PY"/>
        </w:rPr>
        <w:t>. Deberes y responsabilidades</w:t>
      </w:r>
      <w:r w:rsidR="00D376D8" w:rsidRPr="00A72378">
        <w:rPr>
          <w:b/>
          <w:bCs/>
          <w:color w:val="000000"/>
          <w:lang w:val="es-PY"/>
        </w:rPr>
        <w:t>:</w:t>
      </w:r>
    </w:p>
    <w:p w14:paraId="60AC4E36" w14:textId="7A8F0073" w:rsidR="0049639B" w:rsidRPr="00A72378" w:rsidRDefault="0049639B" w:rsidP="0086545E">
      <w:pPr>
        <w:autoSpaceDE w:val="0"/>
        <w:autoSpaceDN w:val="0"/>
        <w:adjustRightInd w:val="0"/>
        <w:spacing w:before="120" w:after="120"/>
        <w:jc w:val="both"/>
        <w:rPr>
          <w:color w:val="000000"/>
          <w:lang w:val="es-PY"/>
        </w:rPr>
      </w:pPr>
      <w:r w:rsidRPr="00A72378">
        <w:rPr>
          <w:color w:val="000000"/>
          <w:lang w:val="es-PY"/>
        </w:rPr>
        <w:t>El</w:t>
      </w:r>
      <w:r w:rsidR="00E264AD" w:rsidRPr="00A72378">
        <w:rPr>
          <w:color w:val="000000"/>
          <w:lang w:val="es-PY"/>
        </w:rPr>
        <w:t xml:space="preserve">/La </w:t>
      </w:r>
      <w:r w:rsidR="00200B94" w:rsidRPr="00A72378">
        <w:rPr>
          <w:color w:val="000000"/>
          <w:lang w:val="es-PY"/>
        </w:rPr>
        <w:t>Consultor</w:t>
      </w:r>
      <w:r w:rsidR="00E264AD" w:rsidRPr="00A72378">
        <w:rPr>
          <w:color w:val="000000"/>
          <w:lang w:val="es-PY"/>
        </w:rPr>
        <w:t>/a</w:t>
      </w:r>
      <w:r w:rsidRPr="00A72378">
        <w:rPr>
          <w:color w:val="000000"/>
          <w:lang w:val="es-PY"/>
        </w:rPr>
        <w:t xml:space="preserve"> llevará a cabo todas las acciones necesarias </w:t>
      </w:r>
      <w:r w:rsidR="009C2B1C" w:rsidRPr="00A72378">
        <w:rPr>
          <w:color w:val="000000"/>
          <w:lang w:val="es-PY"/>
        </w:rPr>
        <w:t>para la implementación del proyecto</w:t>
      </w:r>
      <w:r w:rsidR="009F2662" w:rsidRPr="00A72378">
        <w:rPr>
          <w:lang w:val="es-PY"/>
        </w:rPr>
        <w:t xml:space="preserve">, para </w:t>
      </w:r>
      <w:r w:rsidR="00F9610C" w:rsidRPr="00A72378">
        <w:rPr>
          <w:lang w:val="es-PY"/>
        </w:rPr>
        <w:t>alcanzar</w:t>
      </w:r>
      <w:r w:rsidR="009F2662" w:rsidRPr="00A72378">
        <w:rPr>
          <w:lang w:val="es-PY"/>
        </w:rPr>
        <w:t xml:space="preserve"> los </w:t>
      </w:r>
      <w:r w:rsidR="00F9610C" w:rsidRPr="00A72378">
        <w:rPr>
          <w:lang w:val="es-PY"/>
        </w:rPr>
        <w:t>re</w:t>
      </w:r>
      <w:r w:rsidR="009F2662" w:rsidRPr="00A72378">
        <w:rPr>
          <w:lang w:val="es-PY"/>
        </w:rPr>
        <w:t>s</w:t>
      </w:r>
      <w:r w:rsidR="00F9610C" w:rsidRPr="00A72378">
        <w:rPr>
          <w:lang w:val="es-PY"/>
        </w:rPr>
        <w:t>ultados esperados y metas previstas</w:t>
      </w:r>
      <w:r w:rsidR="00591141" w:rsidRPr="00A72378">
        <w:rPr>
          <w:lang w:val="es-PY"/>
        </w:rPr>
        <w:t>. Particularmente desarrollará</w:t>
      </w:r>
      <w:r w:rsidRPr="00A72378">
        <w:rPr>
          <w:color w:val="000000"/>
          <w:lang w:val="es-PY"/>
        </w:rPr>
        <w:t xml:space="preserve"> las siguientes actividades específicas</w:t>
      </w:r>
      <w:r w:rsidR="00591141" w:rsidRPr="00A72378">
        <w:rPr>
          <w:color w:val="000000"/>
          <w:lang w:val="es-PY"/>
        </w:rPr>
        <w:t xml:space="preserve"> entre otras que le puedan ser requeridas para la eficaz obtención de las metas nacionales de </w:t>
      </w:r>
      <w:r w:rsidR="00E264AD" w:rsidRPr="00A72378">
        <w:rPr>
          <w:color w:val="000000"/>
          <w:lang w:val="es-PY"/>
        </w:rPr>
        <w:t>reducción del consumo de HFC.</w:t>
      </w:r>
    </w:p>
    <w:p w14:paraId="47D2A10A" w14:textId="77777777" w:rsidR="00BB4F05" w:rsidRPr="00A72378" w:rsidRDefault="00FA1791" w:rsidP="00E264AD">
      <w:pPr>
        <w:pStyle w:val="Prrafodelista"/>
        <w:numPr>
          <w:ilvl w:val="0"/>
          <w:numId w:val="33"/>
        </w:numPr>
        <w:autoSpaceDE w:val="0"/>
        <w:autoSpaceDN w:val="0"/>
        <w:adjustRightInd w:val="0"/>
        <w:rPr>
          <w:lang w:val="es-PY"/>
        </w:rPr>
      </w:pPr>
      <w:r w:rsidRPr="00A72378">
        <w:rPr>
          <w:lang w:val="es-PY"/>
        </w:rPr>
        <w:t xml:space="preserve">Fortalecer el control de los HFC: </w:t>
      </w:r>
    </w:p>
    <w:p w14:paraId="47C598C1" w14:textId="617CF8DF" w:rsidR="00FA1791" w:rsidRPr="00A72378" w:rsidRDefault="00FA1791" w:rsidP="00BB4F05">
      <w:pPr>
        <w:pStyle w:val="Prrafodelista"/>
        <w:numPr>
          <w:ilvl w:val="0"/>
          <w:numId w:val="40"/>
        </w:numPr>
        <w:autoSpaceDE w:val="0"/>
        <w:autoSpaceDN w:val="0"/>
        <w:adjustRightInd w:val="0"/>
        <w:rPr>
          <w:lang w:val="es-PY"/>
        </w:rPr>
      </w:pPr>
      <w:r w:rsidRPr="00A72378">
        <w:rPr>
          <w:lang w:val="es-PY"/>
        </w:rPr>
        <w:t>Apoyar la realización de talleres para el sector de extinción de incendios y espuma de poliuretano para hacer un seguimiento de su uso de HFC e identificar alternativas disponibles y asequible</w:t>
      </w:r>
      <w:r w:rsidR="00983125" w:rsidRPr="00A72378">
        <w:rPr>
          <w:lang w:val="es-PY"/>
        </w:rPr>
        <w:t>s.</w:t>
      </w:r>
    </w:p>
    <w:p w14:paraId="2097770C" w14:textId="05451F12" w:rsidR="00E264AD" w:rsidRPr="00A72378" w:rsidRDefault="00E264AD" w:rsidP="00E264AD">
      <w:pPr>
        <w:pStyle w:val="Prrafodelista"/>
        <w:numPr>
          <w:ilvl w:val="0"/>
          <w:numId w:val="33"/>
        </w:numPr>
        <w:autoSpaceDE w:val="0"/>
        <w:autoSpaceDN w:val="0"/>
        <w:adjustRightInd w:val="0"/>
        <w:rPr>
          <w:lang w:val="es-PY"/>
        </w:rPr>
      </w:pPr>
      <w:r w:rsidRPr="00A72378">
        <w:rPr>
          <w:lang w:val="es-PY"/>
        </w:rPr>
        <w:t>Fomentar el uso de refrigerantes de bajo PCG en refrigeración comercial:</w:t>
      </w:r>
    </w:p>
    <w:p w14:paraId="6DBEC2A0" w14:textId="43A230B1" w:rsidR="00E264AD" w:rsidRPr="00A72378" w:rsidRDefault="00E264AD" w:rsidP="00E264AD">
      <w:pPr>
        <w:pStyle w:val="Prrafodelista"/>
        <w:numPr>
          <w:ilvl w:val="0"/>
          <w:numId w:val="40"/>
        </w:numPr>
        <w:autoSpaceDE w:val="0"/>
        <w:autoSpaceDN w:val="0"/>
        <w:adjustRightInd w:val="0"/>
        <w:rPr>
          <w:lang w:val="es-PY"/>
        </w:rPr>
      </w:pPr>
      <w:r w:rsidRPr="00A72378">
        <w:rPr>
          <w:lang w:val="es-PY"/>
        </w:rPr>
        <w:t>Impulsar la formalización de acuerdos con usuario</w:t>
      </w:r>
      <w:r w:rsidR="00983125" w:rsidRPr="00A72378">
        <w:rPr>
          <w:lang w:val="es-PY"/>
        </w:rPr>
        <w:t>s</w:t>
      </w:r>
      <w:r w:rsidRPr="00A72378">
        <w:rPr>
          <w:lang w:val="es-PY"/>
        </w:rPr>
        <w:t xml:space="preserve"> final</w:t>
      </w:r>
      <w:r w:rsidR="00983125" w:rsidRPr="00A72378">
        <w:rPr>
          <w:lang w:val="es-PY"/>
        </w:rPr>
        <w:t>es</w:t>
      </w:r>
      <w:r w:rsidRPr="00A72378">
        <w:rPr>
          <w:lang w:val="es-PY"/>
        </w:rPr>
        <w:t xml:space="preserve"> para proyectos que demuestren el uso de sistemas de bajo GWP en nuevas instalaciones de cámaras frigoríficas en la cadena alimentaria del país.</w:t>
      </w:r>
    </w:p>
    <w:p w14:paraId="4A3D67F7" w14:textId="5CD7FFB5" w:rsidR="00E264AD" w:rsidRPr="00A72378" w:rsidRDefault="00E264AD" w:rsidP="00E264AD">
      <w:pPr>
        <w:pStyle w:val="Prrafodelista"/>
        <w:numPr>
          <w:ilvl w:val="0"/>
          <w:numId w:val="40"/>
        </w:numPr>
        <w:autoSpaceDE w:val="0"/>
        <w:autoSpaceDN w:val="0"/>
        <w:adjustRightInd w:val="0"/>
        <w:rPr>
          <w:lang w:val="es-PY"/>
        </w:rPr>
      </w:pPr>
      <w:r w:rsidRPr="00A72378">
        <w:rPr>
          <w:lang w:val="es-PY"/>
        </w:rPr>
        <w:t>Apoyar en la evaluación y selección de la tecnología más adecuada con bajo GWP y cero PAO.</w:t>
      </w:r>
    </w:p>
    <w:p w14:paraId="1FDB0A70" w14:textId="77777777" w:rsidR="00E264AD" w:rsidRPr="00A72378" w:rsidRDefault="00E264AD" w:rsidP="00E264AD">
      <w:pPr>
        <w:pStyle w:val="Prrafodelista"/>
        <w:numPr>
          <w:ilvl w:val="0"/>
          <w:numId w:val="40"/>
        </w:numPr>
        <w:autoSpaceDE w:val="0"/>
        <w:autoSpaceDN w:val="0"/>
        <w:adjustRightInd w:val="0"/>
        <w:rPr>
          <w:lang w:val="es-PY"/>
        </w:rPr>
      </w:pPr>
      <w:r w:rsidRPr="00A72378">
        <w:rPr>
          <w:lang w:val="es-PY"/>
        </w:rPr>
        <w:t>Apoyar la Formación de los técnicos encargados de la instalación y el mantenimiento de dichos sistemas.</w:t>
      </w:r>
    </w:p>
    <w:p w14:paraId="59DB4390" w14:textId="465290A7" w:rsidR="00E264AD" w:rsidRPr="00A72378" w:rsidRDefault="00E264AD" w:rsidP="00E264AD">
      <w:pPr>
        <w:pStyle w:val="Prrafodelista"/>
        <w:numPr>
          <w:ilvl w:val="0"/>
          <w:numId w:val="40"/>
        </w:numPr>
        <w:autoSpaceDE w:val="0"/>
        <w:autoSpaceDN w:val="0"/>
        <w:adjustRightInd w:val="0"/>
        <w:rPr>
          <w:lang w:val="es-PY"/>
        </w:rPr>
      </w:pPr>
      <w:r w:rsidRPr="00A72378">
        <w:rPr>
          <w:lang w:val="es-PY"/>
        </w:rPr>
        <w:t>Organiza</w:t>
      </w:r>
      <w:r w:rsidR="00983125" w:rsidRPr="00A72378">
        <w:rPr>
          <w:lang w:val="es-PY"/>
        </w:rPr>
        <w:t>r talleres</w:t>
      </w:r>
      <w:r w:rsidRPr="00A72378">
        <w:rPr>
          <w:lang w:val="es-PY"/>
        </w:rPr>
        <w:t xml:space="preserve"> para formadores, técnicos y usuarios finales sobre la aplicación de refrigerantes de bajo GWP en la cadena alimentaria.</w:t>
      </w:r>
    </w:p>
    <w:p w14:paraId="021EE5F3" w14:textId="0A35BDF1" w:rsidR="00E264AD" w:rsidRPr="00A72378" w:rsidRDefault="00E264AD" w:rsidP="00E264AD">
      <w:pPr>
        <w:pStyle w:val="Prrafodelista"/>
        <w:numPr>
          <w:ilvl w:val="0"/>
          <w:numId w:val="40"/>
        </w:numPr>
        <w:autoSpaceDE w:val="0"/>
        <w:autoSpaceDN w:val="0"/>
        <w:adjustRightInd w:val="0"/>
        <w:rPr>
          <w:lang w:val="es-PY"/>
        </w:rPr>
      </w:pPr>
      <w:r w:rsidRPr="00A72378">
        <w:rPr>
          <w:lang w:val="es-PY"/>
        </w:rPr>
        <w:t xml:space="preserve">Seguimiento del rendimiento térmico y energético de </w:t>
      </w:r>
      <w:r w:rsidR="00983125" w:rsidRPr="00A72378">
        <w:rPr>
          <w:lang w:val="es-PY"/>
        </w:rPr>
        <w:t>proyectos demostrativos.</w:t>
      </w:r>
    </w:p>
    <w:p w14:paraId="766850C6" w14:textId="17AC7536" w:rsidR="00E264AD" w:rsidRPr="00D270BE" w:rsidRDefault="00E264AD" w:rsidP="00D270BE">
      <w:pPr>
        <w:pStyle w:val="Prrafodelista"/>
        <w:numPr>
          <w:ilvl w:val="0"/>
          <w:numId w:val="40"/>
        </w:numPr>
        <w:autoSpaceDE w:val="0"/>
        <w:autoSpaceDN w:val="0"/>
        <w:adjustRightInd w:val="0"/>
        <w:rPr>
          <w:lang w:val="es-PY"/>
        </w:rPr>
      </w:pPr>
      <w:r w:rsidRPr="00A72378">
        <w:rPr>
          <w:lang w:val="es-PY"/>
        </w:rPr>
        <w:t>Sistematización de la experiencia, incluyendo la identificación de barreras técnicas, comerciales y de género para la replic</w:t>
      </w:r>
      <w:r w:rsidRPr="00D270BE">
        <w:rPr>
          <w:lang w:val="es-PY"/>
        </w:rPr>
        <w:t>abilidad.</w:t>
      </w:r>
    </w:p>
    <w:p w14:paraId="2F925C95" w14:textId="03C8E035" w:rsidR="00BB4F05" w:rsidRPr="00A72378" w:rsidRDefault="00BB4F05" w:rsidP="00E264AD">
      <w:pPr>
        <w:pStyle w:val="Prrafodelista"/>
        <w:numPr>
          <w:ilvl w:val="0"/>
          <w:numId w:val="33"/>
        </w:numPr>
        <w:autoSpaceDE w:val="0"/>
        <w:autoSpaceDN w:val="0"/>
        <w:adjustRightInd w:val="0"/>
        <w:rPr>
          <w:lang w:val="es-PY"/>
        </w:rPr>
      </w:pPr>
      <w:r w:rsidRPr="00A72378">
        <w:rPr>
          <w:lang w:val="es-PY"/>
        </w:rPr>
        <w:t>Mejorar la capacidad nacional para el uso de tecnologías de bajo o nulo PCG en el sector de servicio técnico:</w:t>
      </w:r>
    </w:p>
    <w:p w14:paraId="4C4E06E7" w14:textId="38A982F2" w:rsidR="00BB4F05" w:rsidRPr="00A72378" w:rsidRDefault="00BB4F05" w:rsidP="00556128">
      <w:pPr>
        <w:pStyle w:val="Prrafodelista"/>
        <w:numPr>
          <w:ilvl w:val="0"/>
          <w:numId w:val="40"/>
        </w:numPr>
        <w:autoSpaceDE w:val="0"/>
        <w:autoSpaceDN w:val="0"/>
        <w:adjustRightInd w:val="0"/>
        <w:rPr>
          <w:lang w:val="es-PY"/>
        </w:rPr>
      </w:pPr>
      <w:r w:rsidRPr="00A72378">
        <w:rPr>
          <w:lang w:val="es-PY"/>
        </w:rPr>
        <w:t>Apoyar la preparación y realización de talleres para técnicos de RAC sobre el uso seguro de isobutano y propano en sistemas de RAC.</w:t>
      </w:r>
    </w:p>
    <w:p w14:paraId="773AD3A9" w14:textId="77777777" w:rsidR="00BB4F05" w:rsidRPr="00A72378" w:rsidRDefault="00BB4F05" w:rsidP="00BB4F05">
      <w:pPr>
        <w:pStyle w:val="Prrafodelista"/>
        <w:numPr>
          <w:ilvl w:val="0"/>
          <w:numId w:val="33"/>
        </w:numPr>
        <w:autoSpaceDE w:val="0"/>
        <w:autoSpaceDN w:val="0"/>
        <w:adjustRightInd w:val="0"/>
        <w:rPr>
          <w:lang w:val="es-PY"/>
        </w:rPr>
      </w:pPr>
      <w:r w:rsidRPr="00A72378">
        <w:rPr>
          <w:lang w:val="es-PY"/>
        </w:rPr>
        <w:t xml:space="preserve">Participar en reuniones de seguimiento internas del MADES, según requerimientos del Punto Focal Nacional del Protocolo de Montreal, del Departamento de Ozono y/o de la Dirección General del Aire del MADES. </w:t>
      </w:r>
    </w:p>
    <w:p w14:paraId="03133589" w14:textId="77777777" w:rsidR="00556128" w:rsidRPr="00A72378" w:rsidRDefault="00556128" w:rsidP="00556128">
      <w:pPr>
        <w:pStyle w:val="Prrafodelista"/>
        <w:numPr>
          <w:ilvl w:val="0"/>
          <w:numId w:val="33"/>
        </w:numPr>
        <w:contextualSpacing/>
        <w:jc w:val="both"/>
        <w:rPr>
          <w:lang w:val="es-PY"/>
        </w:rPr>
      </w:pPr>
      <w:r w:rsidRPr="00A72378">
        <w:rPr>
          <w:lang w:val="es-PY"/>
        </w:rPr>
        <w:t>Colaborar con tareas e informes técnicos cuando sean requeridos por la Jefatura del Departamento de Ozono o la Dirección General del Aire, relacionados a los proyectos del Protocolo de Montreal.</w:t>
      </w:r>
    </w:p>
    <w:p w14:paraId="183EE3F3" w14:textId="77777777" w:rsidR="00C92204" w:rsidRPr="00A72378" w:rsidRDefault="00C92204" w:rsidP="0054655E">
      <w:pPr>
        <w:autoSpaceDE w:val="0"/>
        <w:autoSpaceDN w:val="0"/>
        <w:adjustRightInd w:val="0"/>
        <w:rPr>
          <w:lang w:val="es-PY"/>
        </w:rPr>
      </w:pPr>
    </w:p>
    <w:p w14:paraId="0ADDAA13" w14:textId="16862140" w:rsidR="0049639B" w:rsidRPr="00A72378" w:rsidRDefault="00447CBB" w:rsidP="00196CEF">
      <w:pPr>
        <w:autoSpaceDE w:val="0"/>
        <w:autoSpaceDN w:val="0"/>
        <w:adjustRightInd w:val="0"/>
        <w:spacing w:before="120" w:after="120"/>
        <w:jc w:val="both"/>
        <w:rPr>
          <w:b/>
          <w:bCs/>
          <w:color w:val="000000"/>
          <w:lang w:val="es-PY"/>
        </w:rPr>
      </w:pPr>
      <w:r w:rsidRPr="00A72378">
        <w:rPr>
          <w:b/>
          <w:bCs/>
          <w:color w:val="000000"/>
          <w:lang w:val="es-PY"/>
        </w:rPr>
        <w:t>4</w:t>
      </w:r>
      <w:r w:rsidR="0049639B" w:rsidRPr="00A72378">
        <w:rPr>
          <w:b/>
          <w:bCs/>
          <w:color w:val="000000"/>
          <w:lang w:val="es-PY"/>
        </w:rPr>
        <w:t xml:space="preserve">. </w:t>
      </w:r>
      <w:r w:rsidR="00637836" w:rsidRPr="00A72378">
        <w:rPr>
          <w:b/>
          <w:bCs/>
          <w:color w:val="000000"/>
          <w:lang w:val="es-PY"/>
        </w:rPr>
        <w:t>Perfil requerido:</w:t>
      </w:r>
    </w:p>
    <w:p w14:paraId="74D23EB7" w14:textId="5CB9C95C" w:rsidR="0049639B" w:rsidRPr="00A72378" w:rsidRDefault="0049639B" w:rsidP="001B2FF1">
      <w:pPr>
        <w:pStyle w:val="Prrafodelista"/>
        <w:numPr>
          <w:ilvl w:val="0"/>
          <w:numId w:val="33"/>
        </w:numPr>
        <w:autoSpaceDE w:val="0"/>
        <w:autoSpaceDN w:val="0"/>
        <w:adjustRightInd w:val="0"/>
        <w:rPr>
          <w:lang w:val="es-PY"/>
        </w:rPr>
      </w:pPr>
      <w:r w:rsidRPr="00A72378">
        <w:rPr>
          <w:lang w:val="es-PY"/>
        </w:rPr>
        <w:t>Educación: Grado universitario</w:t>
      </w:r>
      <w:r w:rsidR="008251CF" w:rsidRPr="00A72378">
        <w:rPr>
          <w:lang w:val="es-PY"/>
        </w:rPr>
        <w:t xml:space="preserve"> (con base en ciencias</w:t>
      </w:r>
      <w:r w:rsidR="00816955">
        <w:rPr>
          <w:lang w:val="es-PY"/>
        </w:rPr>
        <w:t>: naturales, aplicadas o ingenierías</w:t>
      </w:r>
      <w:r w:rsidR="008251CF" w:rsidRPr="00A72378">
        <w:rPr>
          <w:lang w:val="es-PY"/>
        </w:rPr>
        <w:t>)</w:t>
      </w:r>
      <w:r w:rsidR="002F6FFD">
        <w:rPr>
          <w:lang w:val="es-PY"/>
        </w:rPr>
        <w:t>.</w:t>
      </w:r>
      <w:r w:rsidR="004C4F49" w:rsidRPr="00A72378">
        <w:rPr>
          <w:lang w:val="es-PY"/>
        </w:rPr>
        <w:t xml:space="preserve"> </w:t>
      </w:r>
    </w:p>
    <w:p w14:paraId="1982FE03" w14:textId="77777777" w:rsidR="00F719E7" w:rsidRPr="00A72378" w:rsidRDefault="0049639B" w:rsidP="001B2FF1">
      <w:pPr>
        <w:pStyle w:val="Prrafodelista"/>
        <w:numPr>
          <w:ilvl w:val="0"/>
          <w:numId w:val="33"/>
        </w:numPr>
        <w:autoSpaceDE w:val="0"/>
        <w:autoSpaceDN w:val="0"/>
        <w:adjustRightInd w:val="0"/>
        <w:rPr>
          <w:lang w:val="es-PY"/>
        </w:rPr>
      </w:pPr>
      <w:r w:rsidRPr="00A72378">
        <w:rPr>
          <w:lang w:val="es-PY"/>
        </w:rPr>
        <w:t>Experiencia</w:t>
      </w:r>
      <w:r w:rsidR="00200B94" w:rsidRPr="00A72378">
        <w:rPr>
          <w:lang w:val="es-PY"/>
        </w:rPr>
        <w:t xml:space="preserve"> general</w:t>
      </w:r>
      <w:r w:rsidRPr="00A72378">
        <w:rPr>
          <w:lang w:val="es-PY"/>
        </w:rPr>
        <w:t xml:space="preserve">: Se requiere un mínimo de </w:t>
      </w:r>
      <w:r w:rsidR="00F719E7" w:rsidRPr="00A72378">
        <w:rPr>
          <w:lang w:val="es-PY"/>
        </w:rPr>
        <w:t>7</w:t>
      </w:r>
      <w:r w:rsidRPr="00A72378">
        <w:rPr>
          <w:lang w:val="es-PY"/>
        </w:rPr>
        <w:t xml:space="preserve"> años</w:t>
      </w:r>
      <w:r w:rsidR="00E5149B" w:rsidRPr="00A72378">
        <w:rPr>
          <w:lang w:val="es-PY"/>
        </w:rPr>
        <w:t xml:space="preserve"> de experiencia profesional</w:t>
      </w:r>
      <w:r w:rsidR="001C56CC" w:rsidRPr="00A72378">
        <w:rPr>
          <w:lang w:val="es-PY"/>
        </w:rPr>
        <w:t xml:space="preserve"> mínimo en el sector industrial, gubernamental o universitario</w:t>
      </w:r>
      <w:r w:rsidR="00F719E7" w:rsidRPr="00A72378">
        <w:rPr>
          <w:lang w:val="es-PY"/>
        </w:rPr>
        <w:t>.</w:t>
      </w:r>
    </w:p>
    <w:p w14:paraId="17F8EFEF" w14:textId="5D62773F" w:rsidR="00743365" w:rsidRPr="00A72378" w:rsidRDefault="00200B94" w:rsidP="001B2FF1">
      <w:pPr>
        <w:pStyle w:val="Prrafodelista"/>
        <w:numPr>
          <w:ilvl w:val="0"/>
          <w:numId w:val="33"/>
        </w:numPr>
        <w:autoSpaceDE w:val="0"/>
        <w:autoSpaceDN w:val="0"/>
        <w:adjustRightInd w:val="0"/>
        <w:rPr>
          <w:lang w:val="es-PY"/>
        </w:rPr>
      </w:pPr>
      <w:r w:rsidRPr="00A72378">
        <w:rPr>
          <w:lang w:val="es-PY"/>
        </w:rPr>
        <w:t xml:space="preserve">Experiencia específica: </w:t>
      </w:r>
      <w:r w:rsidR="0091633B" w:rsidRPr="00A72378">
        <w:rPr>
          <w:lang w:val="es-PY"/>
        </w:rPr>
        <w:t xml:space="preserve">Se requiere una experiencia sólida y demostrable </w:t>
      </w:r>
      <w:r w:rsidR="00743365" w:rsidRPr="00A72378">
        <w:rPr>
          <w:lang w:val="es-PY"/>
        </w:rPr>
        <w:t xml:space="preserve">de al menos 5 años de experiencia en proyectos de manejo de sustancias químicas y/o en la implementación de proyectos </w:t>
      </w:r>
      <w:r w:rsidR="00556128" w:rsidRPr="00A72378">
        <w:rPr>
          <w:lang w:val="es-PY"/>
        </w:rPr>
        <w:t>ambientales.</w:t>
      </w:r>
    </w:p>
    <w:p w14:paraId="5BE1069A" w14:textId="77777777" w:rsidR="0049639B" w:rsidRPr="00A72378" w:rsidRDefault="004C4F49" w:rsidP="001B2FF1">
      <w:pPr>
        <w:pStyle w:val="Prrafodelista"/>
        <w:numPr>
          <w:ilvl w:val="0"/>
          <w:numId w:val="33"/>
        </w:numPr>
        <w:autoSpaceDE w:val="0"/>
        <w:autoSpaceDN w:val="0"/>
        <w:adjustRightInd w:val="0"/>
        <w:rPr>
          <w:lang w:val="es-PY"/>
        </w:rPr>
      </w:pPr>
      <w:r w:rsidRPr="00A72378">
        <w:rPr>
          <w:lang w:val="es-PY"/>
        </w:rPr>
        <w:t>C</w:t>
      </w:r>
      <w:r w:rsidR="0049639B" w:rsidRPr="00A72378">
        <w:rPr>
          <w:lang w:val="es-PY"/>
        </w:rPr>
        <w:t>onocimientos sobre la política ambiental nacional</w:t>
      </w:r>
      <w:r w:rsidRPr="00A72378">
        <w:rPr>
          <w:lang w:val="es-PY"/>
        </w:rPr>
        <w:t xml:space="preserve">, el </w:t>
      </w:r>
      <w:r w:rsidR="0049639B" w:rsidRPr="00A72378">
        <w:rPr>
          <w:lang w:val="es-PY"/>
        </w:rPr>
        <w:t>Protocolo de Montreal</w:t>
      </w:r>
      <w:r w:rsidRPr="00A72378">
        <w:rPr>
          <w:lang w:val="es-PY"/>
        </w:rPr>
        <w:t xml:space="preserve"> y otros convenios multilaterales</w:t>
      </w:r>
      <w:r w:rsidR="0049639B" w:rsidRPr="00A72378">
        <w:rPr>
          <w:lang w:val="es-PY"/>
        </w:rPr>
        <w:t>.</w:t>
      </w:r>
    </w:p>
    <w:p w14:paraId="77DDA67F" w14:textId="4E36D282" w:rsidR="009E0F29" w:rsidRPr="009E0F29" w:rsidRDefault="009E0F29" w:rsidP="001B2FF1">
      <w:pPr>
        <w:pStyle w:val="Prrafodelista"/>
        <w:numPr>
          <w:ilvl w:val="0"/>
          <w:numId w:val="33"/>
        </w:numPr>
        <w:autoSpaceDE w:val="0"/>
        <w:autoSpaceDN w:val="0"/>
        <w:adjustRightInd w:val="0"/>
        <w:rPr>
          <w:lang w:val="es-PY"/>
        </w:rPr>
      </w:pPr>
      <w:r w:rsidRPr="009E0F29">
        <w:rPr>
          <w:lang w:val="es-PY"/>
        </w:rPr>
        <w:t>Formación académica acreditable mediante cursos, seminarios, diplomados o estudios de posgrado (especialización, maestría o doctorado) en el área ambiental u otras disciplinas afines al perfil requerido</w:t>
      </w:r>
      <w:r w:rsidR="003716EF">
        <w:rPr>
          <w:lang w:val="es-PY"/>
        </w:rPr>
        <w:t>.</w:t>
      </w:r>
    </w:p>
    <w:p w14:paraId="006B9C4C" w14:textId="5235DFF5" w:rsidR="00637836" w:rsidRPr="00A72378" w:rsidRDefault="00637836" w:rsidP="001B2FF1">
      <w:pPr>
        <w:pStyle w:val="Prrafodelista"/>
        <w:numPr>
          <w:ilvl w:val="0"/>
          <w:numId w:val="33"/>
        </w:numPr>
        <w:autoSpaceDE w:val="0"/>
        <w:autoSpaceDN w:val="0"/>
        <w:adjustRightInd w:val="0"/>
        <w:rPr>
          <w:lang w:val="es-PY"/>
        </w:rPr>
      </w:pPr>
      <w:r w:rsidRPr="00A72378">
        <w:rPr>
          <w:lang w:val="es-PY"/>
        </w:rPr>
        <w:lastRenderedPageBreak/>
        <w:t>Experiencia demostrable de trabajo con organismos internacionales.</w:t>
      </w:r>
    </w:p>
    <w:p w14:paraId="32D25E6C" w14:textId="77777777" w:rsidR="00637836" w:rsidRPr="00A72378" w:rsidRDefault="00637836" w:rsidP="001B2FF1">
      <w:pPr>
        <w:pStyle w:val="Prrafodelista"/>
        <w:numPr>
          <w:ilvl w:val="0"/>
          <w:numId w:val="33"/>
        </w:numPr>
        <w:autoSpaceDE w:val="0"/>
        <w:autoSpaceDN w:val="0"/>
        <w:adjustRightInd w:val="0"/>
        <w:rPr>
          <w:lang w:val="es-PY"/>
        </w:rPr>
      </w:pPr>
      <w:r w:rsidRPr="00A72378">
        <w:rPr>
          <w:lang w:val="es-PY"/>
        </w:rPr>
        <w:t>Experiencia de trabajo con instituciones públicas.</w:t>
      </w:r>
    </w:p>
    <w:p w14:paraId="4B7D27CE" w14:textId="38D47601" w:rsidR="00637836" w:rsidRPr="00A72378" w:rsidRDefault="00637836" w:rsidP="00C501D6">
      <w:pPr>
        <w:pStyle w:val="Prrafodelista"/>
        <w:numPr>
          <w:ilvl w:val="0"/>
          <w:numId w:val="33"/>
        </w:numPr>
        <w:autoSpaceDE w:val="0"/>
        <w:autoSpaceDN w:val="0"/>
        <w:adjustRightInd w:val="0"/>
        <w:rPr>
          <w:lang w:val="es-PY"/>
        </w:rPr>
      </w:pPr>
      <w:r w:rsidRPr="00A72378">
        <w:rPr>
          <w:lang w:val="es-PY"/>
        </w:rPr>
        <w:t>Experiencia de trabajo con equipos multidisciplinarios.</w:t>
      </w:r>
    </w:p>
    <w:p w14:paraId="366EF7F7" w14:textId="0B719E2F" w:rsidR="00637836" w:rsidRDefault="00637836" w:rsidP="00C501D6">
      <w:pPr>
        <w:pStyle w:val="Prrafodelista"/>
        <w:numPr>
          <w:ilvl w:val="0"/>
          <w:numId w:val="33"/>
        </w:numPr>
        <w:autoSpaceDE w:val="0"/>
        <w:autoSpaceDN w:val="0"/>
        <w:adjustRightInd w:val="0"/>
        <w:rPr>
          <w:lang w:val="es-PY"/>
        </w:rPr>
      </w:pPr>
      <w:r w:rsidRPr="00A72378">
        <w:rPr>
          <w:lang w:val="es-PY"/>
        </w:rPr>
        <w:t>Fluidez en el castellano por vía escrita y oral.</w:t>
      </w:r>
    </w:p>
    <w:p w14:paraId="20CE2BF8" w14:textId="7A1F6C64" w:rsidR="00885CF7" w:rsidRPr="00A72378" w:rsidRDefault="00885CF7" w:rsidP="00C501D6">
      <w:pPr>
        <w:pStyle w:val="Prrafodelista"/>
        <w:numPr>
          <w:ilvl w:val="0"/>
          <w:numId w:val="33"/>
        </w:numPr>
        <w:autoSpaceDE w:val="0"/>
        <w:autoSpaceDN w:val="0"/>
        <w:adjustRightInd w:val="0"/>
        <w:rPr>
          <w:lang w:val="es-PY"/>
        </w:rPr>
      </w:pPr>
      <w:r>
        <w:rPr>
          <w:lang w:val="es-PY"/>
        </w:rPr>
        <w:t>Fluidez en el guaraní hablado.</w:t>
      </w:r>
    </w:p>
    <w:p w14:paraId="1B6CEA1F" w14:textId="77777777" w:rsidR="00637836" w:rsidRPr="00A72378" w:rsidRDefault="00637836" w:rsidP="00C501D6">
      <w:pPr>
        <w:pStyle w:val="Prrafodelista"/>
        <w:numPr>
          <w:ilvl w:val="0"/>
          <w:numId w:val="33"/>
        </w:numPr>
        <w:autoSpaceDE w:val="0"/>
        <w:autoSpaceDN w:val="0"/>
        <w:adjustRightInd w:val="0"/>
        <w:rPr>
          <w:lang w:val="es-PY"/>
        </w:rPr>
      </w:pPr>
      <w:r w:rsidRPr="00A72378">
        <w:rPr>
          <w:lang w:val="es-PY"/>
        </w:rPr>
        <w:t>Manejo del inglés básico.</w:t>
      </w:r>
    </w:p>
    <w:p w14:paraId="0D249B4E" w14:textId="228E2128" w:rsidR="00637836" w:rsidRDefault="00637836" w:rsidP="00C501D6">
      <w:pPr>
        <w:pStyle w:val="Prrafodelista"/>
        <w:numPr>
          <w:ilvl w:val="0"/>
          <w:numId w:val="33"/>
        </w:numPr>
        <w:autoSpaceDE w:val="0"/>
        <w:autoSpaceDN w:val="0"/>
        <w:adjustRightInd w:val="0"/>
        <w:rPr>
          <w:lang w:val="es-PY"/>
        </w:rPr>
      </w:pPr>
      <w:r w:rsidRPr="00A72378">
        <w:rPr>
          <w:lang w:val="es-PY"/>
        </w:rPr>
        <w:t>Manejo de herramientas informáticas.</w:t>
      </w:r>
    </w:p>
    <w:p w14:paraId="419AB381" w14:textId="4EAA5A9E" w:rsidR="00885CF7" w:rsidRPr="00A72378" w:rsidRDefault="00885CF7" w:rsidP="00C501D6">
      <w:pPr>
        <w:pStyle w:val="Prrafodelista"/>
        <w:numPr>
          <w:ilvl w:val="0"/>
          <w:numId w:val="33"/>
        </w:numPr>
        <w:autoSpaceDE w:val="0"/>
        <w:autoSpaceDN w:val="0"/>
        <w:adjustRightInd w:val="0"/>
        <w:rPr>
          <w:lang w:val="es-PY"/>
        </w:rPr>
      </w:pPr>
      <w:r>
        <w:rPr>
          <w:lang w:val="es-PY"/>
        </w:rPr>
        <w:t>Disponibilidad para viajes nacionales.</w:t>
      </w:r>
    </w:p>
    <w:p w14:paraId="68BCB98C" w14:textId="70F5C3CB" w:rsidR="0049639B" w:rsidRPr="00A72378" w:rsidRDefault="0049639B" w:rsidP="00C501D6">
      <w:pPr>
        <w:pStyle w:val="Prrafodelista"/>
        <w:numPr>
          <w:ilvl w:val="0"/>
          <w:numId w:val="33"/>
        </w:numPr>
        <w:autoSpaceDE w:val="0"/>
        <w:autoSpaceDN w:val="0"/>
        <w:adjustRightInd w:val="0"/>
        <w:rPr>
          <w:lang w:val="es-PY"/>
        </w:rPr>
      </w:pPr>
      <w:r w:rsidRPr="00A72378">
        <w:rPr>
          <w:lang w:val="es-PY"/>
        </w:rPr>
        <w:t>Disponibilidad de tiempo completo</w:t>
      </w:r>
      <w:r w:rsidR="00514E5A" w:rsidRPr="00A72378">
        <w:rPr>
          <w:lang w:val="es-PY"/>
        </w:rPr>
        <w:t>.</w:t>
      </w:r>
    </w:p>
    <w:p w14:paraId="1BA7FF30" w14:textId="65F57918" w:rsidR="00D376D8" w:rsidRPr="00A72378" w:rsidRDefault="00447CBB" w:rsidP="00C501D6">
      <w:pPr>
        <w:autoSpaceDE w:val="0"/>
        <w:autoSpaceDN w:val="0"/>
        <w:adjustRightInd w:val="0"/>
        <w:jc w:val="both"/>
        <w:rPr>
          <w:b/>
          <w:bCs/>
          <w:color w:val="000000"/>
          <w:lang w:val="es-PY"/>
        </w:rPr>
      </w:pPr>
      <w:r w:rsidRPr="00A72378">
        <w:rPr>
          <w:b/>
          <w:bCs/>
          <w:color w:val="000000"/>
          <w:lang w:val="es-PY"/>
        </w:rPr>
        <w:t>6</w:t>
      </w:r>
      <w:r w:rsidR="00D376D8" w:rsidRPr="00A72378">
        <w:rPr>
          <w:b/>
          <w:bCs/>
          <w:color w:val="000000"/>
          <w:lang w:val="es-PY"/>
        </w:rPr>
        <w:t>. Documentos a ser presentados:</w:t>
      </w:r>
    </w:p>
    <w:p w14:paraId="39808F29" w14:textId="77777777" w:rsidR="00D376D8" w:rsidRPr="00A72378" w:rsidRDefault="00D376D8" w:rsidP="00C501D6">
      <w:pPr>
        <w:numPr>
          <w:ilvl w:val="0"/>
          <w:numId w:val="14"/>
        </w:numPr>
        <w:autoSpaceDE w:val="0"/>
        <w:autoSpaceDN w:val="0"/>
        <w:adjustRightInd w:val="0"/>
        <w:jc w:val="both"/>
        <w:rPr>
          <w:color w:val="000000"/>
          <w:lang w:val="es-PY"/>
        </w:rPr>
      </w:pPr>
      <w:r w:rsidRPr="00A72378">
        <w:rPr>
          <w:color w:val="000000"/>
          <w:lang w:val="es-PY"/>
        </w:rPr>
        <w:t>Curriculum vitae en el formato solicitado.</w:t>
      </w:r>
    </w:p>
    <w:p w14:paraId="1400EE5D" w14:textId="77777777" w:rsidR="00D376D8" w:rsidRPr="00A72378" w:rsidRDefault="00D376D8" w:rsidP="00C501D6">
      <w:pPr>
        <w:numPr>
          <w:ilvl w:val="0"/>
          <w:numId w:val="14"/>
        </w:numPr>
        <w:autoSpaceDE w:val="0"/>
        <w:autoSpaceDN w:val="0"/>
        <w:adjustRightInd w:val="0"/>
        <w:jc w:val="both"/>
        <w:rPr>
          <w:color w:val="000000"/>
          <w:lang w:val="es-PY"/>
        </w:rPr>
      </w:pPr>
      <w:r w:rsidRPr="00A72378">
        <w:rPr>
          <w:color w:val="000000"/>
          <w:lang w:val="es-PY"/>
        </w:rPr>
        <w:t>Carta de manifestación de interés en formato establecido.</w:t>
      </w:r>
    </w:p>
    <w:p w14:paraId="02C530CB" w14:textId="77777777" w:rsidR="00D376D8" w:rsidRPr="00A72378" w:rsidRDefault="00D376D8" w:rsidP="00C501D6">
      <w:pPr>
        <w:numPr>
          <w:ilvl w:val="0"/>
          <w:numId w:val="14"/>
        </w:numPr>
        <w:autoSpaceDE w:val="0"/>
        <w:autoSpaceDN w:val="0"/>
        <w:adjustRightInd w:val="0"/>
        <w:jc w:val="both"/>
        <w:rPr>
          <w:color w:val="000000"/>
          <w:lang w:val="es-PY"/>
        </w:rPr>
      </w:pPr>
      <w:r w:rsidRPr="00A72378">
        <w:rPr>
          <w:color w:val="000000"/>
          <w:lang w:val="es-PY"/>
        </w:rPr>
        <w:t>Fotocopia de título universitario reconocido por el MEC.</w:t>
      </w:r>
    </w:p>
    <w:p w14:paraId="61ED8867" w14:textId="77777777" w:rsidR="00D376D8" w:rsidRPr="00A72378" w:rsidRDefault="00D376D8" w:rsidP="00C501D6">
      <w:pPr>
        <w:numPr>
          <w:ilvl w:val="0"/>
          <w:numId w:val="14"/>
        </w:numPr>
        <w:autoSpaceDE w:val="0"/>
        <w:autoSpaceDN w:val="0"/>
        <w:adjustRightInd w:val="0"/>
        <w:jc w:val="both"/>
        <w:rPr>
          <w:color w:val="000000"/>
          <w:lang w:val="es-PY"/>
        </w:rPr>
      </w:pPr>
      <w:r w:rsidRPr="00A72378">
        <w:rPr>
          <w:color w:val="000000"/>
          <w:lang w:val="es-PY"/>
        </w:rPr>
        <w:t>Fotocopia de documento de identidad.</w:t>
      </w:r>
    </w:p>
    <w:p w14:paraId="7096BB26" w14:textId="77777777" w:rsidR="00D376D8" w:rsidRPr="00A72378" w:rsidRDefault="00D376D8" w:rsidP="00C501D6">
      <w:pPr>
        <w:numPr>
          <w:ilvl w:val="0"/>
          <w:numId w:val="14"/>
        </w:numPr>
        <w:autoSpaceDE w:val="0"/>
        <w:autoSpaceDN w:val="0"/>
        <w:adjustRightInd w:val="0"/>
        <w:jc w:val="both"/>
        <w:rPr>
          <w:color w:val="000000"/>
          <w:lang w:val="es-PY"/>
        </w:rPr>
      </w:pPr>
      <w:r w:rsidRPr="00A72378">
        <w:rPr>
          <w:color w:val="000000"/>
          <w:lang w:val="es-PY"/>
        </w:rPr>
        <w:t>Fotocopia de documentaciones respaldatorias que acredite experiencia y formación complementaria.</w:t>
      </w:r>
    </w:p>
    <w:p w14:paraId="61968894" w14:textId="77777777" w:rsidR="00D376D8" w:rsidRPr="00A72378" w:rsidRDefault="00D376D8" w:rsidP="00C501D6">
      <w:pPr>
        <w:numPr>
          <w:ilvl w:val="0"/>
          <w:numId w:val="14"/>
        </w:numPr>
        <w:autoSpaceDE w:val="0"/>
        <w:autoSpaceDN w:val="0"/>
        <w:adjustRightInd w:val="0"/>
        <w:jc w:val="both"/>
        <w:rPr>
          <w:color w:val="000000"/>
          <w:lang w:val="es-PY"/>
        </w:rPr>
      </w:pPr>
      <w:r w:rsidRPr="00A72378">
        <w:rPr>
          <w:color w:val="000000"/>
          <w:lang w:val="es-PY"/>
        </w:rPr>
        <w:t>Fotocopia de los certificados de cursos realizados.</w:t>
      </w:r>
    </w:p>
    <w:p w14:paraId="670285A2" w14:textId="77777777" w:rsidR="00D376D8" w:rsidRPr="00A72378" w:rsidRDefault="00D376D8" w:rsidP="00C501D6">
      <w:pPr>
        <w:numPr>
          <w:ilvl w:val="0"/>
          <w:numId w:val="14"/>
        </w:numPr>
        <w:autoSpaceDE w:val="0"/>
        <w:autoSpaceDN w:val="0"/>
        <w:adjustRightInd w:val="0"/>
        <w:jc w:val="both"/>
        <w:rPr>
          <w:color w:val="000000"/>
          <w:lang w:val="es-PY"/>
        </w:rPr>
      </w:pPr>
      <w:r w:rsidRPr="00A72378">
        <w:rPr>
          <w:color w:val="000000"/>
          <w:lang w:val="es-PY"/>
        </w:rPr>
        <w:t>Certificado de antecedentes judiciales y policiales.</w:t>
      </w:r>
    </w:p>
    <w:p w14:paraId="66CD78F5" w14:textId="77777777" w:rsidR="00D376D8" w:rsidRPr="00A72378" w:rsidRDefault="00D376D8" w:rsidP="00C501D6">
      <w:pPr>
        <w:numPr>
          <w:ilvl w:val="0"/>
          <w:numId w:val="14"/>
        </w:numPr>
        <w:autoSpaceDE w:val="0"/>
        <w:autoSpaceDN w:val="0"/>
        <w:adjustRightInd w:val="0"/>
        <w:jc w:val="both"/>
        <w:rPr>
          <w:color w:val="000000"/>
          <w:lang w:val="es-PY"/>
        </w:rPr>
      </w:pPr>
      <w:r w:rsidRPr="00A72378">
        <w:rPr>
          <w:color w:val="000000"/>
          <w:lang w:val="es-PY"/>
        </w:rPr>
        <w:t>Certificado de no ser funcionario Público. (Salvo las excepciones mencionadas en el Art. 103 inc. C3 del Decreto N°3264/2020).</w:t>
      </w:r>
    </w:p>
    <w:p w14:paraId="1F1023EE" w14:textId="735A451D" w:rsidR="00D376D8" w:rsidRPr="00A72378" w:rsidRDefault="00447CBB" w:rsidP="00C501D6">
      <w:pPr>
        <w:autoSpaceDE w:val="0"/>
        <w:autoSpaceDN w:val="0"/>
        <w:adjustRightInd w:val="0"/>
        <w:jc w:val="both"/>
        <w:rPr>
          <w:b/>
          <w:bCs/>
          <w:color w:val="000000"/>
          <w:lang w:val="es-PY"/>
        </w:rPr>
      </w:pPr>
      <w:r w:rsidRPr="00A72378">
        <w:rPr>
          <w:b/>
          <w:bCs/>
          <w:color w:val="000000"/>
          <w:lang w:val="es-PY"/>
        </w:rPr>
        <w:t>7</w:t>
      </w:r>
      <w:r w:rsidR="00D376D8" w:rsidRPr="00A72378">
        <w:rPr>
          <w:b/>
          <w:bCs/>
          <w:color w:val="000000"/>
          <w:lang w:val="es-PY"/>
        </w:rPr>
        <w:t>. Duración</w:t>
      </w:r>
      <w:r w:rsidR="009C2B1C" w:rsidRPr="00A72378">
        <w:rPr>
          <w:b/>
          <w:bCs/>
          <w:color w:val="000000"/>
          <w:lang w:val="es-PY"/>
        </w:rPr>
        <w:t>, horario y lugar de trabajo:</w:t>
      </w:r>
    </w:p>
    <w:p w14:paraId="6BD7382B" w14:textId="2CBF8EB8" w:rsidR="009C2B1C" w:rsidRPr="00A72378" w:rsidRDefault="009C2B1C" w:rsidP="00C501D6">
      <w:pPr>
        <w:pStyle w:val="Default"/>
        <w:numPr>
          <w:ilvl w:val="0"/>
          <w:numId w:val="14"/>
        </w:numPr>
        <w:ind w:left="714" w:hanging="357"/>
        <w:rPr>
          <w:lang w:val="es-PY" w:eastAsia="es-ES"/>
        </w:rPr>
      </w:pPr>
      <w:r w:rsidRPr="00A72378">
        <w:rPr>
          <w:lang w:val="es-PY" w:eastAsia="es-ES"/>
        </w:rPr>
        <w:t>Duración: 12 meses</w:t>
      </w:r>
    </w:p>
    <w:p w14:paraId="3A92C6C1" w14:textId="242E3AA8" w:rsidR="009C2B1C" w:rsidRPr="00A72378" w:rsidRDefault="009C2B1C" w:rsidP="00C501D6">
      <w:pPr>
        <w:pStyle w:val="Prrafodelista"/>
        <w:numPr>
          <w:ilvl w:val="0"/>
          <w:numId w:val="14"/>
        </w:numPr>
        <w:ind w:left="714" w:hanging="357"/>
        <w:rPr>
          <w:color w:val="000000"/>
          <w:lang w:val="es-PY" w:eastAsia="es-ES"/>
        </w:rPr>
      </w:pPr>
      <w:r w:rsidRPr="00A72378">
        <w:rPr>
          <w:color w:val="000000"/>
          <w:lang w:val="es-PY"/>
        </w:rPr>
        <w:t xml:space="preserve">Horario laboral: </w:t>
      </w:r>
      <w:bookmarkStart w:id="0" w:name="_Hlk213853408"/>
      <w:r w:rsidRPr="00A72378">
        <w:rPr>
          <w:color w:val="000000"/>
          <w:lang w:val="es-PY"/>
        </w:rPr>
        <w:t>8 horas diarias, de lunes a viernes, con regimiento de las instituciones públicas, flexibilidad y disponibilidad según necesidad y viajes nacionales.</w:t>
      </w:r>
      <w:r w:rsidR="00C7101F" w:rsidRPr="00A72378">
        <w:rPr>
          <w:color w:val="000000"/>
          <w:lang w:val="es-PY"/>
        </w:rPr>
        <w:t xml:space="preserve"> </w:t>
      </w:r>
      <w:r w:rsidR="00C7101F" w:rsidRPr="00A72378">
        <w:rPr>
          <w:color w:val="000000"/>
          <w:lang w:val="es-PY" w:eastAsia="es-ES"/>
        </w:rPr>
        <w:t>El/la consultor/a nacional deberá dedicarse en tiempo completo al proyecto y no podrá estar vinculado a ningún empleo público o privado que le impida dedicarse en tiempo completo al proyecto.</w:t>
      </w:r>
    </w:p>
    <w:bookmarkEnd w:id="0"/>
    <w:p w14:paraId="1C5D4167" w14:textId="6427402B" w:rsidR="00D376D8" w:rsidRPr="00A72378" w:rsidRDefault="009C2B1C" w:rsidP="00C501D6">
      <w:pPr>
        <w:pStyle w:val="Prrafodelista"/>
        <w:numPr>
          <w:ilvl w:val="0"/>
          <w:numId w:val="14"/>
        </w:numPr>
        <w:autoSpaceDE w:val="0"/>
        <w:autoSpaceDN w:val="0"/>
        <w:adjustRightInd w:val="0"/>
        <w:ind w:left="714" w:hanging="357"/>
        <w:jc w:val="both"/>
        <w:rPr>
          <w:color w:val="000000"/>
          <w:lang w:val="es-PY" w:eastAsia="es-ES"/>
        </w:rPr>
      </w:pPr>
      <w:r w:rsidRPr="00A72378">
        <w:rPr>
          <w:color w:val="000000"/>
          <w:lang w:val="es-PY" w:eastAsia="es-ES"/>
        </w:rPr>
        <w:t>Lugar de trabajo: Sede del Proyecto – Oficina del Ministerio del Ambiente y Desarrollo Sostenible.</w:t>
      </w:r>
    </w:p>
    <w:p w14:paraId="4F2C3B2E" w14:textId="0DCE6D36" w:rsidR="00D376D8" w:rsidRPr="005731EE" w:rsidRDefault="00447CBB" w:rsidP="005731EE">
      <w:pPr>
        <w:autoSpaceDE w:val="0"/>
        <w:autoSpaceDN w:val="0"/>
        <w:adjustRightInd w:val="0"/>
        <w:spacing w:before="120" w:after="120"/>
        <w:jc w:val="both"/>
        <w:rPr>
          <w:b/>
          <w:bCs/>
          <w:color w:val="000000"/>
          <w:lang w:val="es-PY"/>
        </w:rPr>
      </w:pPr>
      <w:r w:rsidRPr="00A72378">
        <w:rPr>
          <w:b/>
          <w:bCs/>
          <w:color w:val="000000"/>
          <w:lang w:val="es-PY"/>
        </w:rPr>
        <w:t>8</w:t>
      </w:r>
      <w:r w:rsidR="00D376D8" w:rsidRPr="00A72378">
        <w:rPr>
          <w:b/>
          <w:bCs/>
          <w:color w:val="000000"/>
          <w:lang w:val="es-PY"/>
        </w:rPr>
        <w:t>.</w:t>
      </w:r>
      <w:r w:rsidR="005731EE">
        <w:rPr>
          <w:b/>
          <w:bCs/>
          <w:color w:val="000000"/>
          <w:lang w:val="es-PY"/>
        </w:rPr>
        <w:t xml:space="preserve"> Forma </w:t>
      </w:r>
      <w:r w:rsidR="00D376D8" w:rsidRPr="00A72378">
        <w:rPr>
          <w:b/>
          <w:bCs/>
          <w:color w:val="000000"/>
          <w:lang w:val="es-PY"/>
        </w:rPr>
        <w:t>de pago</w:t>
      </w:r>
      <w:r w:rsidR="005731EE">
        <w:rPr>
          <w:b/>
          <w:bCs/>
          <w:color w:val="000000"/>
          <w:lang w:val="es-PY"/>
        </w:rPr>
        <w:t xml:space="preserve"> de honorarios</w:t>
      </w:r>
      <w:r w:rsidR="00D376D8" w:rsidRPr="00A72378">
        <w:rPr>
          <w:b/>
          <w:bCs/>
          <w:color w:val="000000"/>
          <w:lang w:val="es-PY"/>
        </w:rPr>
        <w:t>:</w:t>
      </w:r>
    </w:p>
    <w:p w14:paraId="22307283" w14:textId="4CF77D7C" w:rsidR="00514E5A" w:rsidRPr="00A72378" w:rsidRDefault="00D376D8" w:rsidP="00514E5A">
      <w:pPr>
        <w:pStyle w:val="Prrafodelista"/>
        <w:numPr>
          <w:ilvl w:val="0"/>
          <w:numId w:val="14"/>
        </w:numPr>
        <w:contextualSpacing/>
        <w:jc w:val="both"/>
        <w:rPr>
          <w:bCs/>
          <w:spacing w:val="-2"/>
          <w:lang w:val="es-PY"/>
        </w:rPr>
      </w:pPr>
      <w:r w:rsidRPr="00A72378">
        <w:rPr>
          <w:bCs/>
          <w:spacing w:val="-2"/>
          <w:lang w:val="es-PY"/>
        </w:rPr>
        <w:t xml:space="preserve">Los pagos </w:t>
      </w:r>
      <w:r w:rsidR="005731EE">
        <w:rPr>
          <w:bCs/>
          <w:spacing w:val="-2"/>
          <w:lang w:val="es-PY"/>
        </w:rPr>
        <w:t xml:space="preserve">de honorarios serán </w:t>
      </w:r>
      <w:r w:rsidRPr="00A72378">
        <w:rPr>
          <w:bCs/>
          <w:spacing w:val="-2"/>
          <w:lang w:val="es-PY"/>
        </w:rPr>
        <w:t>mensuales</w:t>
      </w:r>
      <w:r w:rsidR="005731EE">
        <w:rPr>
          <w:bCs/>
          <w:spacing w:val="-2"/>
          <w:lang w:val="es-PY"/>
        </w:rPr>
        <w:t xml:space="preserve">, </w:t>
      </w:r>
      <w:r w:rsidRPr="00A72378">
        <w:rPr>
          <w:bCs/>
          <w:spacing w:val="-2"/>
          <w:lang w:val="es-PY"/>
        </w:rPr>
        <w:t>contra entrega de factura e informe, aprobado por el Departamento de Ozono.</w:t>
      </w:r>
    </w:p>
    <w:p w14:paraId="5C38D327" w14:textId="62500D26" w:rsidR="00743365" w:rsidRPr="00A72378" w:rsidRDefault="00447CBB" w:rsidP="00447CBB">
      <w:pPr>
        <w:autoSpaceDE w:val="0"/>
        <w:autoSpaceDN w:val="0"/>
        <w:adjustRightInd w:val="0"/>
        <w:spacing w:before="120" w:after="120"/>
        <w:jc w:val="both"/>
        <w:rPr>
          <w:b/>
          <w:bCs/>
          <w:color w:val="000000"/>
          <w:lang w:val="es-PY"/>
        </w:rPr>
      </w:pPr>
      <w:r w:rsidRPr="00A72378">
        <w:rPr>
          <w:b/>
          <w:bCs/>
          <w:color w:val="000000"/>
          <w:lang w:val="es-PY"/>
        </w:rPr>
        <w:t>9</w:t>
      </w:r>
      <w:r w:rsidR="00743365" w:rsidRPr="00A72378">
        <w:rPr>
          <w:b/>
          <w:bCs/>
          <w:color w:val="000000"/>
          <w:lang w:val="es-PY"/>
        </w:rPr>
        <w:t xml:space="preserve">. </w:t>
      </w:r>
      <w:r w:rsidR="00DB4DC7" w:rsidRPr="00A72378">
        <w:rPr>
          <w:b/>
          <w:bCs/>
          <w:color w:val="000000"/>
          <w:lang w:val="es-PY"/>
        </w:rPr>
        <w:t>P</w:t>
      </w:r>
      <w:r w:rsidR="00743365" w:rsidRPr="00A72378">
        <w:rPr>
          <w:b/>
          <w:bCs/>
          <w:color w:val="000000"/>
          <w:lang w:val="es-PY"/>
        </w:rPr>
        <w:t>resentación de postulaciones:</w:t>
      </w:r>
    </w:p>
    <w:p w14:paraId="0B096932" w14:textId="47B7A6D2" w:rsidR="00743365" w:rsidRPr="00A72378" w:rsidRDefault="00743365" w:rsidP="00494428">
      <w:pPr>
        <w:autoSpaceDE w:val="0"/>
        <w:ind w:left="240"/>
        <w:contextualSpacing/>
        <w:jc w:val="both"/>
        <w:rPr>
          <w:bCs/>
          <w:spacing w:val="-2"/>
          <w:lang w:val="es-PY"/>
        </w:rPr>
      </w:pPr>
      <w:r w:rsidRPr="00A72378">
        <w:rPr>
          <w:bCs/>
          <w:spacing w:val="-2"/>
          <w:lang w:val="es-PY"/>
        </w:rPr>
        <w:t xml:space="preserve">Enviar los documentos indicados en el punto </w:t>
      </w:r>
      <w:r w:rsidR="00447CBB" w:rsidRPr="00A72378">
        <w:rPr>
          <w:bCs/>
          <w:spacing w:val="-2"/>
          <w:lang w:val="es-PY"/>
        </w:rPr>
        <w:t>6</w:t>
      </w:r>
      <w:r w:rsidRPr="00A72378">
        <w:rPr>
          <w:bCs/>
          <w:spacing w:val="-2"/>
          <w:lang w:val="es-PY"/>
        </w:rPr>
        <w:t xml:space="preserve"> de estos términos de referencia, a las </w:t>
      </w:r>
      <w:r w:rsidR="00A61837" w:rsidRPr="00A72378">
        <w:rPr>
          <w:bCs/>
          <w:spacing w:val="-2"/>
          <w:lang w:val="es-PY"/>
        </w:rPr>
        <w:t>siguientes direcciones</w:t>
      </w:r>
      <w:r w:rsidRPr="00A72378">
        <w:rPr>
          <w:bCs/>
          <w:spacing w:val="-2"/>
          <w:lang w:val="es-PY"/>
        </w:rPr>
        <w:t xml:space="preserve">: </w:t>
      </w:r>
      <w:hyperlink r:id="rId7" w:history="1">
        <w:r w:rsidRPr="00A72378">
          <w:rPr>
            <w:bCs/>
            <w:spacing w:val="-2"/>
            <w:lang w:val="es-PY"/>
          </w:rPr>
          <w:t>ozono@mades.gov.py</w:t>
        </w:r>
      </w:hyperlink>
      <w:r w:rsidR="00447CBB" w:rsidRPr="00A72378">
        <w:rPr>
          <w:bCs/>
          <w:spacing w:val="-2"/>
          <w:lang w:val="es-PY"/>
        </w:rPr>
        <w:t xml:space="preserve"> </w:t>
      </w:r>
      <w:r w:rsidRPr="00A72378">
        <w:rPr>
          <w:bCs/>
          <w:spacing w:val="-2"/>
          <w:lang w:val="es-PY"/>
        </w:rPr>
        <w:t xml:space="preserve">con copia </w:t>
      </w:r>
      <w:hyperlink r:id="rId8" w:history="1">
        <w:r w:rsidRPr="00A72378">
          <w:rPr>
            <w:bCs/>
            <w:spacing w:val="-2"/>
            <w:lang w:val="es-PY"/>
          </w:rPr>
          <w:t>ozonoinfopy@gmail.com</w:t>
        </w:r>
      </w:hyperlink>
      <w:r w:rsidR="00447CBB" w:rsidRPr="00A72378">
        <w:rPr>
          <w:bCs/>
          <w:spacing w:val="-2"/>
          <w:lang w:val="es-PY"/>
        </w:rPr>
        <w:t>, bajo el título de</w:t>
      </w:r>
      <w:r w:rsidRPr="00A72378">
        <w:rPr>
          <w:bCs/>
          <w:spacing w:val="-2"/>
          <w:lang w:val="es-PY"/>
        </w:rPr>
        <w:t xml:space="preserve"> </w:t>
      </w:r>
      <w:r w:rsidRPr="00A72378">
        <w:rPr>
          <w:b/>
          <w:i/>
          <w:iCs/>
          <w:spacing w:val="-2"/>
          <w:lang w:val="es-PY"/>
        </w:rPr>
        <w:t>“</w:t>
      </w:r>
      <w:r w:rsidR="00514E5A" w:rsidRPr="00A72378">
        <w:rPr>
          <w:b/>
          <w:i/>
          <w:iCs/>
          <w:spacing w:val="-2"/>
          <w:lang w:val="es-PY"/>
        </w:rPr>
        <w:t>CONSULTORIA NACIONAL – APOYO PARA LA</w:t>
      </w:r>
      <w:r w:rsidR="0052095A" w:rsidRPr="00A72378">
        <w:rPr>
          <w:b/>
          <w:i/>
          <w:iCs/>
          <w:spacing w:val="-2"/>
          <w:lang w:val="es-PY"/>
        </w:rPr>
        <w:t xml:space="preserve"> </w:t>
      </w:r>
      <w:r w:rsidR="00514E5A" w:rsidRPr="00A72378">
        <w:rPr>
          <w:b/>
          <w:i/>
          <w:iCs/>
          <w:spacing w:val="-2"/>
          <w:lang w:val="es-PY"/>
        </w:rPr>
        <w:t>IMPLEMENTACIÓN DE LA ENMIENDA DE KIGALI</w:t>
      </w:r>
      <w:r w:rsidR="00E40EC2" w:rsidRPr="00A72378">
        <w:rPr>
          <w:b/>
          <w:i/>
          <w:iCs/>
          <w:spacing w:val="-2"/>
          <w:lang w:val="es-PY"/>
        </w:rPr>
        <w:t>”</w:t>
      </w:r>
      <w:r w:rsidR="00DB4DC7" w:rsidRPr="00A72378">
        <w:rPr>
          <w:bCs/>
          <w:spacing w:val="-2"/>
          <w:lang w:val="es-PY"/>
        </w:rPr>
        <w:t>.</w:t>
      </w:r>
    </w:p>
    <w:p w14:paraId="74167AB6" w14:textId="77777777" w:rsidR="00743365" w:rsidRPr="00A72378" w:rsidRDefault="00743365" w:rsidP="00494428">
      <w:pPr>
        <w:pStyle w:val="Prrafodelista"/>
        <w:contextualSpacing/>
        <w:jc w:val="both"/>
        <w:rPr>
          <w:bCs/>
          <w:spacing w:val="-2"/>
          <w:lang w:val="es-PY"/>
        </w:rPr>
      </w:pPr>
    </w:p>
    <w:p w14:paraId="7E9909D8" w14:textId="77777777" w:rsidR="0049639B" w:rsidRPr="00A72378" w:rsidRDefault="0049639B" w:rsidP="00196CEF">
      <w:pPr>
        <w:autoSpaceDE w:val="0"/>
        <w:autoSpaceDN w:val="0"/>
        <w:adjustRightInd w:val="0"/>
        <w:spacing w:before="120" w:after="120"/>
        <w:jc w:val="both"/>
        <w:rPr>
          <w:color w:val="000000"/>
          <w:lang w:val="es-PY"/>
        </w:rPr>
      </w:pPr>
    </w:p>
    <w:p w14:paraId="4FB34B9C" w14:textId="0F899CA9" w:rsidR="00914BDE" w:rsidRPr="00A72378" w:rsidRDefault="00914BDE" w:rsidP="0091633B">
      <w:pPr>
        <w:autoSpaceDE w:val="0"/>
        <w:autoSpaceDN w:val="0"/>
        <w:adjustRightInd w:val="0"/>
        <w:spacing w:before="120" w:after="120"/>
        <w:jc w:val="center"/>
        <w:rPr>
          <w:color w:val="000000"/>
          <w:lang w:val="es-PY"/>
        </w:rPr>
      </w:pPr>
    </w:p>
    <w:sectPr w:rsidR="00914BDE" w:rsidRPr="00A72378" w:rsidSect="008A736F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184F97" w14:textId="77777777" w:rsidR="00D8736F" w:rsidRDefault="00D8736F" w:rsidP="004B3153">
      <w:r>
        <w:separator/>
      </w:r>
    </w:p>
  </w:endnote>
  <w:endnote w:type="continuationSeparator" w:id="0">
    <w:p w14:paraId="4B19232A" w14:textId="77777777" w:rsidR="00D8736F" w:rsidRDefault="00D8736F" w:rsidP="004B31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A5C20" w14:textId="77777777" w:rsidR="00A61837" w:rsidRDefault="00A61837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</w:rPr>
    </w:pPr>
    <w:r>
      <w:rPr>
        <w:color w:val="8496B0" w:themeColor="text2" w:themeTint="99"/>
        <w:spacing w:val="60"/>
      </w:rPr>
      <w:t>Página</w:t>
    </w:r>
    <w:r>
      <w:rPr>
        <w:color w:val="8496B0" w:themeColor="text2" w:themeTint="99"/>
      </w:rPr>
      <w:t xml:space="preserve">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>PAGE   \* MERGEFORMAT</w:instrText>
    </w:r>
    <w:r>
      <w:rPr>
        <w:color w:val="323E4F" w:themeColor="text2" w:themeShade="BF"/>
      </w:rPr>
      <w:fldChar w:fldCharType="separate"/>
    </w:r>
    <w:r>
      <w:rPr>
        <w:color w:val="323E4F" w:themeColor="text2" w:themeShade="BF"/>
      </w:rPr>
      <w:t>1</w:t>
    </w:r>
    <w:r>
      <w:rPr>
        <w:color w:val="323E4F" w:themeColor="text2" w:themeShade="BF"/>
      </w:rPr>
      <w:fldChar w:fldCharType="end"/>
    </w:r>
    <w:r>
      <w:rPr>
        <w:color w:val="323E4F" w:themeColor="text2" w:themeShade="BF"/>
      </w:rPr>
      <w:t xml:space="preserve"> |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>NUMPAGES  \* Arabic  \* MERGEFORMAT</w:instrText>
    </w:r>
    <w:r>
      <w:rPr>
        <w:color w:val="323E4F" w:themeColor="text2" w:themeShade="BF"/>
      </w:rPr>
      <w:fldChar w:fldCharType="separate"/>
    </w:r>
    <w:r>
      <w:rPr>
        <w:color w:val="323E4F" w:themeColor="text2" w:themeShade="BF"/>
      </w:rPr>
      <w:t>1</w:t>
    </w:r>
    <w:r>
      <w:rPr>
        <w:color w:val="323E4F" w:themeColor="text2" w:themeShade="BF"/>
      </w:rPr>
      <w:fldChar w:fldCharType="end"/>
    </w:r>
  </w:p>
  <w:p w14:paraId="1481E426" w14:textId="77777777" w:rsidR="00A61837" w:rsidRDefault="00A6183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2A08B" w14:textId="77777777" w:rsidR="00D8736F" w:rsidRDefault="00D8736F" w:rsidP="004B3153">
      <w:r>
        <w:separator/>
      </w:r>
    </w:p>
  </w:footnote>
  <w:footnote w:type="continuationSeparator" w:id="0">
    <w:p w14:paraId="3F7FA1AD" w14:textId="77777777" w:rsidR="00D8736F" w:rsidRDefault="00D8736F" w:rsidP="004B31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E87CC2" w14:textId="52386AFC" w:rsidR="004B3153" w:rsidRDefault="004B3153">
    <w:pPr>
      <w:pStyle w:val="Encabezado"/>
    </w:pPr>
    <w:r>
      <w:rPr>
        <w:noProof/>
        <w:lang w:eastAsia="es-PY"/>
      </w:rPr>
      <w:drawing>
        <wp:inline distT="0" distB="0" distL="0" distR="0" wp14:anchorId="1531C1B6" wp14:editId="30E121D5">
          <wp:extent cx="5400675" cy="822325"/>
          <wp:effectExtent l="0" t="0" r="9525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Peñ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675" cy="822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0207D"/>
    <w:multiLevelType w:val="hybridMultilevel"/>
    <w:tmpl w:val="365A9A2E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2FD4B1F"/>
    <w:multiLevelType w:val="hybridMultilevel"/>
    <w:tmpl w:val="37A888D2"/>
    <w:lvl w:ilvl="0" w:tplc="9B940B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108BD"/>
    <w:multiLevelType w:val="multilevel"/>
    <w:tmpl w:val="F7D0819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3" w15:restartNumberingAfterBreak="0">
    <w:nsid w:val="09BA44FD"/>
    <w:multiLevelType w:val="hybridMultilevel"/>
    <w:tmpl w:val="096E0D46"/>
    <w:lvl w:ilvl="0" w:tplc="3C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b/>
      </w:rPr>
    </w:lvl>
    <w:lvl w:ilvl="1" w:tplc="FFFFFFFF">
      <w:start w:val="1"/>
      <w:numFmt w:val="lowerLetter"/>
      <w:lvlText w:val="%2."/>
      <w:lvlJc w:val="left"/>
      <w:pPr>
        <w:ind w:left="1582" w:hanging="360"/>
      </w:pPr>
    </w:lvl>
    <w:lvl w:ilvl="2" w:tplc="FFFFFFFF" w:tentative="1">
      <w:start w:val="1"/>
      <w:numFmt w:val="lowerRoman"/>
      <w:lvlText w:val="%3."/>
      <w:lvlJc w:val="right"/>
      <w:pPr>
        <w:ind w:left="2302" w:hanging="180"/>
      </w:pPr>
    </w:lvl>
    <w:lvl w:ilvl="3" w:tplc="FFFFFFFF" w:tentative="1">
      <w:start w:val="1"/>
      <w:numFmt w:val="decimal"/>
      <w:lvlText w:val="%4."/>
      <w:lvlJc w:val="left"/>
      <w:pPr>
        <w:ind w:left="3022" w:hanging="360"/>
      </w:pPr>
    </w:lvl>
    <w:lvl w:ilvl="4" w:tplc="FFFFFFFF" w:tentative="1">
      <w:start w:val="1"/>
      <w:numFmt w:val="lowerLetter"/>
      <w:lvlText w:val="%5."/>
      <w:lvlJc w:val="left"/>
      <w:pPr>
        <w:ind w:left="3742" w:hanging="360"/>
      </w:pPr>
    </w:lvl>
    <w:lvl w:ilvl="5" w:tplc="FFFFFFFF" w:tentative="1">
      <w:start w:val="1"/>
      <w:numFmt w:val="lowerRoman"/>
      <w:lvlText w:val="%6."/>
      <w:lvlJc w:val="right"/>
      <w:pPr>
        <w:ind w:left="4462" w:hanging="180"/>
      </w:pPr>
    </w:lvl>
    <w:lvl w:ilvl="6" w:tplc="FFFFFFFF" w:tentative="1">
      <w:start w:val="1"/>
      <w:numFmt w:val="decimal"/>
      <w:lvlText w:val="%7."/>
      <w:lvlJc w:val="left"/>
      <w:pPr>
        <w:ind w:left="5182" w:hanging="360"/>
      </w:pPr>
    </w:lvl>
    <w:lvl w:ilvl="7" w:tplc="FFFFFFFF" w:tentative="1">
      <w:start w:val="1"/>
      <w:numFmt w:val="lowerLetter"/>
      <w:lvlText w:val="%8."/>
      <w:lvlJc w:val="left"/>
      <w:pPr>
        <w:ind w:left="5902" w:hanging="360"/>
      </w:pPr>
    </w:lvl>
    <w:lvl w:ilvl="8" w:tplc="FFFFFFFF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0E7853EB"/>
    <w:multiLevelType w:val="hybridMultilevel"/>
    <w:tmpl w:val="4F306A72"/>
    <w:lvl w:ilvl="0" w:tplc="0C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13C5676"/>
    <w:multiLevelType w:val="hybridMultilevel"/>
    <w:tmpl w:val="3ABCC28E"/>
    <w:lvl w:ilvl="0" w:tplc="EA6CC0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282260B"/>
    <w:multiLevelType w:val="hybridMultilevel"/>
    <w:tmpl w:val="7BAE469A"/>
    <w:lvl w:ilvl="0" w:tplc="FF32A8D4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DB1462"/>
    <w:multiLevelType w:val="hybridMultilevel"/>
    <w:tmpl w:val="8462177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0B193D"/>
    <w:multiLevelType w:val="multilevel"/>
    <w:tmpl w:val="EB7CA6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9143E29"/>
    <w:multiLevelType w:val="multilevel"/>
    <w:tmpl w:val="12A82590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10" w15:restartNumberingAfterBreak="0">
    <w:nsid w:val="1A171ADC"/>
    <w:multiLevelType w:val="hybridMultilevel"/>
    <w:tmpl w:val="7BE45F0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1946BA"/>
    <w:multiLevelType w:val="hybridMultilevel"/>
    <w:tmpl w:val="211E0200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EE37A2"/>
    <w:multiLevelType w:val="hybridMultilevel"/>
    <w:tmpl w:val="0876EC90"/>
    <w:lvl w:ilvl="0" w:tplc="9B940B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2F6484"/>
    <w:multiLevelType w:val="hybridMultilevel"/>
    <w:tmpl w:val="FB22C9DC"/>
    <w:lvl w:ilvl="0" w:tplc="3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245E5A1D"/>
    <w:multiLevelType w:val="hybridMultilevel"/>
    <w:tmpl w:val="583E99C2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6048AD"/>
    <w:multiLevelType w:val="hybridMultilevel"/>
    <w:tmpl w:val="A6F47E0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80622E"/>
    <w:multiLevelType w:val="multilevel"/>
    <w:tmpl w:val="A7029D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2"/>
      </w:rPr>
    </w:lvl>
  </w:abstractNum>
  <w:abstractNum w:abstractNumId="17" w15:restartNumberingAfterBreak="0">
    <w:nsid w:val="2D177681"/>
    <w:multiLevelType w:val="multilevel"/>
    <w:tmpl w:val="12A82590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18" w15:restartNumberingAfterBreak="0">
    <w:nsid w:val="2FD953C0"/>
    <w:multiLevelType w:val="hybridMultilevel"/>
    <w:tmpl w:val="8006D0C4"/>
    <w:lvl w:ilvl="0" w:tplc="3C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3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0C000F1"/>
    <w:multiLevelType w:val="hybridMultilevel"/>
    <w:tmpl w:val="AA70101E"/>
    <w:lvl w:ilvl="0" w:tplc="9B940B5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1A53FDB"/>
    <w:multiLevelType w:val="hybridMultilevel"/>
    <w:tmpl w:val="F9B0721A"/>
    <w:lvl w:ilvl="0" w:tplc="9B940B5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44F70D2"/>
    <w:multiLevelType w:val="hybridMultilevel"/>
    <w:tmpl w:val="F9B6561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7602913"/>
    <w:multiLevelType w:val="hybridMultilevel"/>
    <w:tmpl w:val="367EE696"/>
    <w:lvl w:ilvl="0" w:tplc="DD7A2812">
      <w:start w:val="1"/>
      <w:numFmt w:val="lowerLetter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C3CAA1F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944332B"/>
    <w:multiLevelType w:val="hybridMultilevel"/>
    <w:tmpl w:val="82D00D8E"/>
    <w:lvl w:ilvl="0" w:tplc="007014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i w:val="0"/>
        <w:color w:val="auto"/>
        <w:sz w:val="24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B560E06"/>
    <w:multiLevelType w:val="hybridMultilevel"/>
    <w:tmpl w:val="650E44D8"/>
    <w:lvl w:ilvl="0" w:tplc="3C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3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3BDB00A3"/>
    <w:multiLevelType w:val="hybridMultilevel"/>
    <w:tmpl w:val="7750A8E2"/>
    <w:lvl w:ilvl="0" w:tplc="0C0A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E870817"/>
    <w:multiLevelType w:val="multilevel"/>
    <w:tmpl w:val="ACE07CE6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27" w15:restartNumberingAfterBreak="0">
    <w:nsid w:val="41CF71FF"/>
    <w:multiLevelType w:val="multilevel"/>
    <w:tmpl w:val="30E2B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6346CE3"/>
    <w:multiLevelType w:val="multilevel"/>
    <w:tmpl w:val="12A82590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29" w15:restartNumberingAfterBreak="0">
    <w:nsid w:val="463C2A68"/>
    <w:multiLevelType w:val="hybridMultilevel"/>
    <w:tmpl w:val="30E2B8C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2D445DE"/>
    <w:multiLevelType w:val="multilevel"/>
    <w:tmpl w:val="D7A80810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31" w15:restartNumberingAfterBreak="0">
    <w:nsid w:val="560D6ABE"/>
    <w:multiLevelType w:val="hybridMultilevel"/>
    <w:tmpl w:val="A1862A1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70B141F"/>
    <w:multiLevelType w:val="multilevel"/>
    <w:tmpl w:val="4DF064B8"/>
    <w:lvl w:ilvl="0">
      <w:start w:val="1"/>
      <w:numFmt w:val="decimal"/>
      <w:pStyle w:val="Ttulo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3" w15:restartNumberingAfterBreak="0">
    <w:nsid w:val="5BEC3A8B"/>
    <w:multiLevelType w:val="hybridMultilevel"/>
    <w:tmpl w:val="3336ED7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C2D030D"/>
    <w:multiLevelType w:val="hybridMultilevel"/>
    <w:tmpl w:val="640CA3C2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5" w15:restartNumberingAfterBreak="0">
    <w:nsid w:val="5FD3798D"/>
    <w:multiLevelType w:val="hybridMultilevel"/>
    <w:tmpl w:val="E4D45398"/>
    <w:lvl w:ilvl="0" w:tplc="E5EC1582">
      <w:start w:val="4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  <w:color w:val="7030A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23B2CAB"/>
    <w:multiLevelType w:val="multilevel"/>
    <w:tmpl w:val="4F0251B6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37" w15:restartNumberingAfterBreak="0">
    <w:nsid w:val="650C5198"/>
    <w:multiLevelType w:val="multilevel"/>
    <w:tmpl w:val="D0C231B6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  <w:lang w:val="es-ES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38" w15:restartNumberingAfterBreak="0">
    <w:nsid w:val="6515212B"/>
    <w:multiLevelType w:val="hybridMultilevel"/>
    <w:tmpl w:val="6ACA47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9AC3301"/>
    <w:multiLevelType w:val="multilevel"/>
    <w:tmpl w:val="A1361C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40" w15:restartNumberingAfterBreak="0">
    <w:nsid w:val="70A4137E"/>
    <w:multiLevelType w:val="multilevel"/>
    <w:tmpl w:val="1ECE1856"/>
    <w:lvl w:ilvl="0">
      <w:start w:val="2"/>
      <w:numFmt w:val="decimal"/>
      <w:lvlText w:val="%1."/>
      <w:lvlJc w:val="left"/>
      <w:pPr>
        <w:tabs>
          <w:tab w:val="num" w:pos="1080"/>
        </w:tabs>
        <w:ind w:left="108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340"/>
        </w:tabs>
        <w:ind w:left="234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00"/>
        </w:tabs>
        <w:ind w:left="2700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060"/>
        </w:tabs>
        <w:ind w:left="3060" w:hanging="25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420"/>
        </w:tabs>
        <w:ind w:left="3420" w:hanging="28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420"/>
        </w:tabs>
        <w:ind w:left="3420" w:hanging="2880"/>
      </w:pPr>
      <w:rPr>
        <w:rFonts w:hint="default"/>
      </w:rPr>
    </w:lvl>
  </w:abstractNum>
  <w:abstractNum w:abstractNumId="41" w15:restartNumberingAfterBreak="0">
    <w:nsid w:val="70B10294"/>
    <w:multiLevelType w:val="hybridMultilevel"/>
    <w:tmpl w:val="364093BC"/>
    <w:lvl w:ilvl="0" w:tplc="3C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B105CEC"/>
    <w:multiLevelType w:val="hybridMultilevel"/>
    <w:tmpl w:val="25F21F1E"/>
    <w:lvl w:ilvl="0" w:tplc="9B940B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0B4A25"/>
    <w:multiLevelType w:val="multilevel"/>
    <w:tmpl w:val="365A9A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4" w15:restartNumberingAfterBreak="0">
    <w:nsid w:val="7E9F6413"/>
    <w:multiLevelType w:val="hybridMultilevel"/>
    <w:tmpl w:val="02584DCE"/>
    <w:lvl w:ilvl="0" w:tplc="3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7296188">
    <w:abstractNumId w:val="5"/>
  </w:num>
  <w:num w:numId="2" w16cid:durableId="708143400">
    <w:abstractNumId w:val="22"/>
  </w:num>
  <w:num w:numId="3" w16cid:durableId="1279070420">
    <w:abstractNumId w:val="34"/>
  </w:num>
  <w:num w:numId="4" w16cid:durableId="325861446">
    <w:abstractNumId w:val="31"/>
  </w:num>
  <w:num w:numId="5" w16cid:durableId="2079857302">
    <w:abstractNumId w:val="0"/>
  </w:num>
  <w:num w:numId="6" w16cid:durableId="1119564606">
    <w:abstractNumId w:val="43"/>
  </w:num>
  <w:num w:numId="7" w16cid:durableId="826242096">
    <w:abstractNumId w:val="17"/>
  </w:num>
  <w:num w:numId="8" w16cid:durableId="1731153693">
    <w:abstractNumId w:val="29"/>
  </w:num>
  <w:num w:numId="9" w16cid:durableId="280307443">
    <w:abstractNumId w:val="27"/>
  </w:num>
  <w:num w:numId="10" w16cid:durableId="766845448">
    <w:abstractNumId w:val="8"/>
  </w:num>
  <w:num w:numId="11" w16cid:durableId="902789815">
    <w:abstractNumId w:val="39"/>
  </w:num>
  <w:num w:numId="12" w16cid:durableId="1170632009">
    <w:abstractNumId w:val="23"/>
  </w:num>
  <w:num w:numId="13" w16cid:durableId="1002775668">
    <w:abstractNumId w:val="25"/>
  </w:num>
  <w:num w:numId="14" w16cid:durableId="56439267">
    <w:abstractNumId w:val="12"/>
  </w:num>
  <w:num w:numId="15" w16cid:durableId="492142200">
    <w:abstractNumId w:val="42"/>
  </w:num>
  <w:num w:numId="16" w16cid:durableId="1780906333">
    <w:abstractNumId w:val="2"/>
  </w:num>
  <w:num w:numId="17" w16cid:durableId="1225600215">
    <w:abstractNumId w:val="4"/>
  </w:num>
  <w:num w:numId="18" w16cid:durableId="1114666769">
    <w:abstractNumId w:val="10"/>
  </w:num>
  <w:num w:numId="19" w16cid:durableId="1134980366">
    <w:abstractNumId w:val="15"/>
  </w:num>
  <w:num w:numId="20" w16cid:durableId="1403484456">
    <w:abstractNumId w:val="7"/>
  </w:num>
  <w:num w:numId="21" w16cid:durableId="1505976147">
    <w:abstractNumId w:val="1"/>
  </w:num>
  <w:num w:numId="22" w16cid:durableId="811483425">
    <w:abstractNumId w:val="19"/>
  </w:num>
  <w:num w:numId="23" w16cid:durableId="1102723178">
    <w:abstractNumId w:val="30"/>
  </w:num>
  <w:num w:numId="24" w16cid:durableId="271204017">
    <w:abstractNumId w:val="36"/>
  </w:num>
  <w:num w:numId="25" w16cid:durableId="749038409">
    <w:abstractNumId w:val="26"/>
  </w:num>
  <w:num w:numId="26" w16cid:durableId="346057812">
    <w:abstractNumId w:val="28"/>
  </w:num>
  <w:num w:numId="27" w16cid:durableId="13966222">
    <w:abstractNumId w:val="9"/>
  </w:num>
  <w:num w:numId="28" w16cid:durableId="1773428867">
    <w:abstractNumId w:val="32"/>
  </w:num>
  <w:num w:numId="29" w16cid:durableId="109512488">
    <w:abstractNumId w:val="40"/>
  </w:num>
  <w:num w:numId="30" w16cid:durableId="1011182059">
    <w:abstractNumId w:val="20"/>
  </w:num>
  <w:num w:numId="31" w16cid:durableId="1264075833">
    <w:abstractNumId w:val="37"/>
  </w:num>
  <w:num w:numId="32" w16cid:durableId="344986306">
    <w:abstractNumId w:val="16"/>
  </w:num>
  <w:num w:numId="33" w16cid:durableId="1219895237">
    <w:abstractNumId w:val="38"/>
  </w:num>
  <w:num w:numId="34" w16cid:durableId="2121488596">
    <w:abstractNumId w:val="33"/>
  </w:num>
  <w:num w:numId="35" w16cid:durableId="377557728">
    <w:abstractNumId w:val="11"/>
  </w:num>
  <w:num w:numId="36" w16cid:durableId="1570001520">
    <w:abstractNumId w:val="3"/>
  </w:num>
  <w:num w:numId="37" w16cid:durableId="2109886268">
    <w:abstractNumId w:val="35"/>
  </w:num>
  <w:num w:numId="38" w16cid:durableId="681443866">
    <w:abstractNumId w:val="13"/>
  </w:num>
  <w:num w:numId="39" w16cid:durableId="1323461454">
    <w:abstractNumId w:val="6"/>
  </w:num>
  <w:num w:numId="40" w16cid:durableId="469716052">
    <w:abstractNumId w:val="44"/>
  </w:num>
  <w:num w:numId="41" w16cid:durableId="1914199805">
    <w:abstractNumId w:val="24"/>
  </w:num>
  <w:num w:numId="42" w16cid:durableId="1861429960">
    <w:abstractNumId w:val="18"/>
  </w:num>
  <w:num w:numId="43" w16cid:durableId="2054183964">
    <w:abstractNumId w:val="14"/>
  </w:num>
  <w:num w:numId="44" w16cid:durableId="1432435087">
    <w:abstractNumId w:val="21"/>
  </w:num>
  <w:num w:numId="45" w16cid:durableId="1484854889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39B"/>
    <w:rsid w:val="0001386F"/>
    <w:rsid w:val="000158E6"/>
    <w:rsid w:val="00025E7C"/>
    <w:rsid w:val="00027160"/>
    <w:rsid w:val="00041D93"/>
    <w:rsid w:val="00062BB3"/>
    <w:rsid w:val="000733AA"/>
    <w:rsid w:val="00077645"/>
    <w:rsid w:val="00081700"/>
    <w:rsid w:val="000A7ED9"/>
    <w:rsid w:val="000B670E"/>
    <w:rsid w:val="000E182F"/>
    <w:rsid w:val="000E4321"/>
    <w:rsid w:val="00104128"/>
    <w:rsid w:val="00116AD4"/>
    <w:rsid w:val="00140CFD"/>
    <w:rsid w:val="001451B9"/>
    <w:rsid w:val="0015314F"/>
    <w:rsid w:val="0019097E"/>
    <w:rsid w:val="00196CEF"/>
    <w:rsid w:val="001A57C8"/>
    <w:rsid w:val="001B12CF"/>
    <w:rsid w:val="001B2FF1"/>
    <w:rsid w:val="001C56CC"/>
    <w:rsid w:val="00200B94"/>
    <w:rsid w:val="0020111A"/>
    <w:rsid w:val="00230C6D"/>
    <w:rsid w:val="002403BB"/>
    <w:rsid w:val="002514C6"/>
    <w:rsid w:val="00290EB5"/>
    <w:rsid w:val="002A421C"/>
    <w:rsid w:val="002D1B47"/>
    <w:rsid w:val="002F6FFD"/>
    <w:rsid w:val="0031608E"/>
    <w:rsid w:val="003716EF"/>
    <w:rsid w:val="003C0C10"/>
    <w:rsid w:val="003F6524"/>
    <w:rsid w:val="0041178C"/>
    <w:rsid w:val="00412E1C"/>
    <w:rsid w:val="00435696"/>
    <w:rsid w:val="0044006E"/>
    <w:rsid w:val="00447CBB"/>
    <w:rsid w:val="00464EFF"/>
    <w:rsid w:val="0048629B"/>
    <w:rsid w:val="00494428"/>
    <w:rsid w:val="0049639B"/>
    <w:rsid w:val="004B3153"/>
    <w:rsid w:val="004C2D14"/>
    <w:rsid w:val="004C497D"/>
    <w:rsid w:val="004C4F49"/>
    <w:rsid w:val="0050203D"/>
    <w:rsid w:val="00514E5A"/>
    <w:rsid w:val="00516D37"/>
    <w:rsid w:val="0052095A"/>
    <w:rsid w:val="00525EF7"/>
    <w:rsid w:val="0054655E"/>
    <w:rsid w:val="00556128"/>
    <w:rsid w:val="005652C6"/>
    <w:rsid w:val="005731EE"/>
    <w:rsid w:val="005766AA"/>
    <w:rsid w:val="00591141"/>
    <w:rsid w:val="005B4C78"/>
    <w:rsid w:val="00613720"/>
    <w:rsid w:val="0062341D"/>
    <w:rsid w:val="00637836"/>
    <w:rsid w:val="0064738E"/>
    <w:rsid w:val="0064751E"/>
    <w:rsid w:val="006652B0"/>
    <w:rsid w:val="006A742B"/>
    <w:rsid w:val="006B1EAF"/>
    <w:rsid w:val="006C0440"/>
    <w:rsid w:val="00717B45"/>
    <w:rsid w:val="00724247"/>
    <w:rsid w:val="00743365"/>
    <w:rsid w:val="0077717D"/>
    <w:rsid w:val="007A5A18"/>
    <w:rsid w:val="007F6712"/>
    <w:rsid w:val="00814090"/>
    <w:rsid w:val="00816955"/>
    <w:rsid w:val="008251CF"/>
    <w:rsid w:val="00847AAC"/>
    <w:rsid w:val="0086545E"/>
    <w:rsid w:val="00885CF7"/>
    <w:rsid w:val="0088625B"/>
    <w:rsid w:val="008877F9"/>
    <w:rsid w:val="00890EE3"/>
    <w:rsid w:val="00892D64"/>
    <w:rsid w:val="008A0259"/>
    <w:rsid w:val="008A736F"/>
    <w:rsid w:val="008D3420"/>
    <w:rsid w:val="008F7D39"/>
    <w:rsid w:val="0090051D"/>
    <w:rsid w:val="00914BDE"/>
    <w:rsid w:val="0091633B"/>
    <w:rsid w:val="009265A8"/>
    <w:rsid w:val="00937555"/>
    <w:rsid w:val="00941108"/>
    <w:rsid w:val="009442A1"/>
    <w:rsid w:val="009725D9"/>
    <w:rsid w:val="00983125"/>
    <w:rsid w:val="0099030D"/>
    <w:rsid w:val="009C2B1C"/>
    <w:rsid w:val="009D2EA4"/>
    <w:rsid w:val="009E0F29"/>
    <w:rsid w:val="009F2662"/>
    <w:rsid w:val="009F500B"/>
    <w:rsid w:val="00A1387D"/>
    <w:rsid w:val="00A25322"/>
    <w:rsid w:val="00A3112A"/>
    <w:rsid w:val="00A44CA0"/>
    <w:rsid w:val="00A466D0"/>
    <w:rsid w:val="00A467F3"/>
    <w:rsid w:val="00A541C7"/>
    <w:rsid w:val="00A61837"/>
    <w:rsid w:val="00A72378"/>
    <w:rsid w:val="00A80674"/>
    <w:rsid w:val="00AC753D"/>
    <w:rsid w:val="00AE7353"/>
    <w:rsid w:val="00AF17D5"/>
    <w:rsid w:val="00AF78E8"/>
    <w:rsid w:val="00B045F6"/>
    <w:rsid w:val="00B04A46"/>
    <w:rsid w:val="00B20E3F"/>
    <w:rsid w:val="00B23940"/>
    <w:rsid w:val="00B65FB2"/>
    <w:rsid w:val="00BB4F05"/>
    <w:rsid w:val="00BC1996"/>
    <w:rsid w:val="00BF6897"/>
    <w:rsid w:val="00C03A52"/>
    <w:rsid w:val="00C449DD"/>
    <w:rsid w:val="00C501D6"/>
    <w:rsid w:val="00C64496"/>
    <w:rsid w:val="00C7101F"/>
    <w:rsid w:val="00C92204"/>
    <w:rsid w:val="00CD1515"/>
    <w:rsid w:val="00CE3140"/>
    <w:rsid w:val="00D25E73"/>
    <w:rsid w:val="00D270BE"/>
    <w:rsid w:val="00D376D8"/>
    <w:rsid w:val="00D63F91"/>
    <w:rsid w:val="00D73137"/>
    <w:rsid w:val="00D77E10"/>
    <w:rsid w:val="00D8736F"/>
    <w:rsid w:val="00DA4F4E"/>
    <w:rsid w:val="00DB4DC7"/>
    <w:rsid w:val="00DD6F52"/>
    <w:rsid w:val="00DD766A"/>
    <w:rsid w:val="00DE0C8A"/>
    <w:rsid w:val="00DF5792"/>
    <w:rsid w:val="00E0780D"/>
    <w:rsid w:val="00E07990"/>
    <w:rsid w:val="00E264AD"/>
    <w:rsid w:val="00E307ED"/>
    <w:rsid w:val="00E40EC2"/>
    <w:rsid w:val="00E4663D"/>
    <w:rsid w:val="00E5149B"/>
    <w:rsid w:val="00E8529A"/>
    <w:rsid w:val="00EB6A92"/>
    <w:rsid w:val="00EC14C6"/>
    <w:rsid w:val="00EC61D5"/>
    <w:rsid w:val="00EC7773"/>
    <w:rsid w:val="00EF30AC"/>
    <w:rsid w:val="00F25DF2"/>
    <w:rsid w:val="00F55817"/>
    <w:rsid w:val="00F62710"/>
    <w:rsid w:val="00F719E7"/>
    <w:rsid w:val="00F9610C"/>
    <w:rsid w:val="00FA1791"/>
    <w:rsid w:val="00FA3E6C"/>
    <w:rsid w:val="00FD1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60AC4A1"/>
  <w15:chartTrackingRefBased/>
  <w15:docId w15:val="{67CBAFE2-9681-4DC8-B324-F02444612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F6712"/>
    <w:rPr>
      <w:sz w:val="24"/>
      <w:szCs w:val="24"/>
    </w:rPr>
  </w:style>
  <w:style w:type="paragraph" w:styleId="Ttulo1">
    <w:name w:val="heading 1"/>
    <w:basedOn w:val="Normal"/>
    <w:next w:val="Normal"/>
    <w:qFormat/>
    <w:rsid w:val="0064738E"/>
    <w:pPr>
      <w:keepNext/>
      <w:keepLines/>
      <w:numPr>
        <w:numId w:val="28"/>
      </w:numPr>
      <w:spacing w:line="276" w:lineRule="auto"/>
      <w:outlineLvl w:val="0"/>
    </w:pPr>
    <w:rPr>
      <w:rFonts w:ascii="Arial" w:hAnsi="Arial"/>
      <w:b/>
      <w:bCs/>
      <w:color w:val="365F91"/>
      <w:sz w:val="28"/>
      <w:szCs w:val="28"/>
      <w:lang w:val="es-UY" w:eastAsia="en-US"/>
    </w:rPr>
  </w:style>
  <w:style w:type="paragraph" w:styleId="Ttulo2">
    <w:name w:val="heading 2"/>
    <w:basedOn w:val="Normal"/>
    <w:next w:val="Normal"/>
    <w:qFormat/>
    <w:rsid w:val="0064738E"/>
    <w:pPr>
      <w:keepNext/>
      <w:keepLines/>
      <w:numPr>
        <w:ilvl w:val="1"/>
        <w:numId w:val="28"/>
      </w:numPr>
      <w:spacing w:line="276" w:lineRule="auto"/>
      <w:outlineLvl w:val="1"/>
    </w:pPr>
    <w:rPr>
      <w:rFonts w:ascii="Arial" w:hAnsi="Arial"/>
      <w:b/>
      <w:bCs/>
      <w:color w:val="4F81BD"/>
      <w:sz w:val="26"/>
      <w:szCs w:val="26"/>
      <w:lang w:val="es-UY" w:eastAsia="en-US"/>
    </w:rPr>
  </w:style>
  <w:style w:type="paragraph" w:styleId="Ttulo3">
    <w:name w:val="heading 3"/>
    <w:basedOn w:val="Normal"/>
    <w:next w:val="Normal"/>
    <w:qFormat/>
    <w:rsid w:val="0064738E"/>
    <w:pPr>
      <w:keepNext/>
      <w:keepLines/>
      <w:numPr>
        <w:ilvl w:val="2"/>
        <w:numId w:val="28"/>
      </w:numPr>
      <w:spacing w:before="200" w:line="276" w:lineRule="auto"/>
      <w:outlineLvl w:val="2"/>
    </w:pPr>
    <w:rPr>
      <w:rFonts w:ascii="Arial" w:hAnsi="Arial"/>
      <w:b/>
      <w:bCs/>
      <w:color w:val="4F81BD"/>
      <w:szCs w:val="22"/>
      <w:lang w:val="es-UY" w:eastAsia="en-US"/>
    </w:rPr>
  </w:style>
  <w:style w:type="paragraph" w:styleId="Ttulo4">
    <w:name w:val="heading 4"/>
    <w:basedOn w:val="Normal"/>
    <w:next w:val="Normal"/>
    <w:qFormat/>
    <w:rsid w:val="0064738E"/>
    <w:pPr>
      <w:keepNext/>
      <w:keepLines/>
      <w:numPr>
        <w:ilvl w:val="3"/>
        <w:numId w:val="28"/>
      </w:numPr>
      <w:spacing w:before="200" w:line="276" w:lineRule="auto"/>
      <w:outlineLvl w:val="3"/>
    </w:pPr>
    <w:rPr>
      <w:rFonts w:ascii="Cambria" w:hAnsi="Cambria"/>
      <w:b/>
      <w:bCs/>
      <w:i/>
      <w:iCs/>
      <w:color w:val="4F81BD"/>
      <w:sz w:val="22"/>
      <w:szCs w:val="22"/>
      <w:lang w:val="es-UY" w:eastAsia="en-US"/>
    </w:rPr>
  </w:style>
  <w:style w:type="paragraph" w:styleId="Ttulo5">
    <w:name w:val="heading 5"/>
    <w:basedOn w:val="Normal"/>
    <w:next w:val="Normal"/>
    <w:qFormat/>
    <w:rsid w:val="0064738E"/>
    <w:pPr>
      <w:keepNext/>
      <w:keepLines/>
      <w:numPr>
        <w:ilvl w:val="4"/>
        <w:numId w:val="28"/>
      </w:numPr>
      <w:spacing w:before="200" w:line="276" w:lineRule="auto"/>
      <w:outlineLvl w:val="4"/>
    </w:pPr>
    <w:rPr>
      <w:rFonts w:ascii="Cambria" w:hAnsi="Cambria"/>
      <w:color w:val="243F60"/>
      <w:sz w:val="22"/>
      <w:szCs w:val="22"/>
      <w:lang w:val="es-UY" w:eastAsia="en-US"/>
    </w:rPr>
  </w:style>
  <w:style w:type="paragraph" w:styleId="Ttulo6">
    <w:name w:val="heading 6"/>
    <w:basedOn w:val="Normal"/>
    <w:next w:val="Normal"/>
    <w:qFormat/>
    <w:rsid w:val="0064738E"/>
    <w:pPr>
      <w:keepNext/>
      <w:keepLines/>
      <w:numPr>
        <w:ilvl w:val="5"/>
        <w:numId w:val="28"/>
      </w:numPr>
      <w:spacing w:before="200" w:line="276" w:lineRule="auto"/>
      <w:outlineLvl w:val="5"/>
    </w:pPr>
    <w:rPr>
      <w:rFonts w:ascii="Cambria" w:hAnsi="Cambria"/>
      <w:i/>
      <w:iCs/>
      <w:color w:val="243F60"/>
      <w:sz w:val="22"/>
      <w:szCs w:val="22"/>
      <w:lang w:val="es-UY" w:eastAsia="en-US"/>
    </w:rPr>
  </w:style>
  <w:style w:type="paragraph" w:styleId="Ttulo7">
    <w:name w:val="heading 7"/>
    <w:basedOn w:val="Normal"/>
    <w:next w:val="Normal"/>
    <w:qFormat/>
    <w:rsid w:val="0064738E"/>
    <w:pPr>
      <w:keepNext/>
      <w:keepLines/>
      <w:numPr>
        <w:ilvl w:val="6"/>
        <w:numId w:val="28"/>
      </w:numPr>
      <w:spacing w:before="200" w:line="276" w:lineRule="auto"/>
      <w:outlineLvl w:val="6"/>
    </w:pPr>
    <w:rPr>
      <w:rFonts w:ascii="Cambria" w:hAnsi="Cambria"/>
      <w:i/>
      <w:iCs/>
      <w:color w:val="404040"/>
      <w:sz w:val="22"/>
      <w:szCs w:val="22"/>
      <w:lang w:val="es-UY" w:eastAsia="en-US"/>
    </w:rPr>
  </w:style>
  <w:style w:type="paragraph" w:styleId="Ttulo8">
    <w:name w:val="heading 8"/>
    <w:basedOn w:val="Normal"/>
    <w:next w:val="Normal"/>
    <w:qFormat/>
    <w:rsid w:val="0064738E"/>
    <w:pPr>
      <w:keepNext/>
      <w:keepLines/>
      <w:numPr>
        <w:ilvl w:val="7"/>
        <w:numId w:val="28"/>
      </w:numPr>
      <w:spacing w:before="200" w:line="276" w:lineRule="auto"/>
      <w:outlineLvl w:val="7"/>
    </w:pPr>
    <w:rPr>
      <w:rFonts w:ascii="Cambria" w:hAnsi="Cambria"/>
      <w:color w:val="404040"/>
      <w:sz w:val="20"/>
      <w:szCs w:val="20"/>
      <w:lang w:val="es-UY" w:eastAsia="en-US"/>
    </w:rPr>
  </w:style>
  <w:style w:type="paragraph" w:styleId="Ttulo9">
    <w:name w:val="heading 9"/>
    <w:basedOn w:val="Normal"/>
    <w:next w:val="Normal"/>
    <w:qFormat/>
    <w:rsid w:val="0064738E"/>
    <w:pPr>
      <w:keepNext/>
      <w:keepLines/>
      <w:numPr>
        <w:ilvl w:val="8"/>
        <w:numId w:val="28"/>
      </w:numPr>
      <w:spacing w:before="200" w:line="276" w:lineRule="auto"/>
      <w:outlineLvl w:val="8"/>
    </w:pPr>
    <w:rPr>
      <w:rFonts w:ascii="Cambria" w:hAnsi="Cambria"/>
      <w:i/>
      <w:iCs/>
      <w:color w:val="404040"/>
      <w:sz w:val="20"/>
      <w:szCs w:val="20"/>
      <w:lang w:val="es-UY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E307ED"/>
    <w:pPr>
      <w:jc w:val="both"/>
    </w:pPr>
    <w:rPr>
      <w:rFonts w:ascii="Arial" w:hAnsi="Arial"/>
      <w:noProof/>
      <w:szCs w:val="20"/>
    </w:rPr>
  </w:style>
  <w:style w:type="paragraph" w:customStyle="1" w:styleId="Normal1">
    <w:name w:val="Normal1"/>
    <w:basedOn w:val="Normal"/>
    <w:rsid w:val="00FA3E6C"/>
    <w:pPr>
      <w:autoSpaceDE w:val="0"/>
      <w:autoSpaceDN w:val="0"/>
      <w:adjustRightInd w:val="0"/>
      <w:jc w:val="both"/>
    </w:pPr>
    <w:rPr>
      <w:lang w:val="en-US" w:eastAsia="en-US"/>
    </w:rPr>
  </w:style>
  <w:style w:type="character" w:styleId="Refdecomentario">
    <w:name w:val="annotation reference"/>
    <w:rsid w:val="001451B9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1451B9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1451B9"/>
  </w:style>
  <w:style w:type="paragraph" w:styleId="Asuntodelcomentario">
    <w:name w:val="annotation subject"/>
    <w:basedOn w:val="Textocomentario"/>
    <w:next w:val="Textocomentario"/>
    <w:link w:val="AsuntodelcomentarioCar"/>
    <w:rsid w:val="001451B9"/>
    <w:rPr>
      <w:b/>
      <w:bCs/>
    </w:rPr>
  </w:style>
  <w:style w:type="character" w:customStyle="1" w:styleId="AsuntodelcomentarioCar">
    <w:name w:val="Asunto del comentario Car"/>
    <w:link w:val="Asuntodelcomentario"/>
    <w:rsid w:val="001451B9"/>
    <w:rPr>
      <w:b/>
      <w:bCs/>
    </w:rPr>
  </w:style>
  <w:style w:type="paragraph" w:styleId="Textodeglobo">
    <w:name w:val="Balloon Text"/>
    <w:basedOn w:val="Normal"/>
    <w:link w:val="TextodegloboCar"/>
    <w:uiPriority w:val="99"/>
    <w:rsid w:val="001451B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rsid w:val="001451B9"/>
    <w:rPr>
      <w:rFonts w:ascii="Tahoma" w:hAnsi="Tahoma" w:cs="Tahoma"/>
      <w:sz w:val="16"/>
      <w:szCs w:val="16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9265A8"/>
    <w:pPr>
      <w:ind w:left="720"/>
    </w:pPr>
    <w:rPr>
      <w:lang w:val="en-US" w:eastAsia="en-US"/>
    </w:rPr>
  </w:style>
  <w:style w:type="paragraph" w:styleId="Encabezado">
    <w:name w:val="header"/>
    <w:basedOn w:val="Normal"/>
    <w:link w:val="EncabezadoCar"/>
    <w:uiPriority w:val="99"/>
    <w:rsid w:val="004B315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3153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rsid w:val="004B315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B3153"/>
    <w:rPr>
      <w:sz w:val="24"/>
      <w:szCs w:val="24"/>
    </w:rPr>
  </w:style>
  <w:style w:type="character" w:customStyle="1" w:styleId="PrrafodelistaCar">
    <w:name w:val="Párrafo de lista Car"/>
    <w:aliases w:val="List Paragraph1 Car"/>
    <w:link w:val="Prrafodelista"/>
    <w:uiPriority w:val="34"/>
    <w:rsid w:val="00D376D8"/>
    <w:rPr>
      <w:sz w:val="24"/>
      <w:szCs w:val="24"/>
      <w:lang w:val="en-US" w:eastAsia="en-US"/>
    </w:rPr>
  </w:style>
  <w:style w:type="paragraph" w:customStyle="1" w:styleId="Default">
    <w:name w:val="Default"/>
    <w:rsid w:val="009C2B1C"/>
    <w:pPr>
      <w:autoSpaceDE w:val="0"/>
      <w:autoSpaceDN w:val="0"/>
      <w:adjustRightInd w:val="0"/>
    </w:pPr>
    <w:rPr>
      <w:color w:val="000000"/>
      <w:sz w:val="24"/>
      <w:szCs w:val="24"/>
      <w:lang w:val="es-CR" w:eastAsia="es-CR"/>
    </w:rPr>
  </w:style>
  <w:style w:type="character" w:styleId="Hipervnculo">
    <w:name w:val="Hyperlink"/>
    <w:uiPriority w:val="99"/>
    <w:rsid w:val="00743365"/>
    <w:rPr>
      <w:color w:val="0000FF"/>
      <w:u w:val="single"/>
    </w:rPr>
  </w:style>
  <w:style w:type="character" w:styleId="Fuerte">
    <w:name w:val="Strong"/>
    <w:basedOn w:val="Fuentedeprrafopredeter"/>
    <w:uiPriority w:val="22"/>
    <w:qFormat/>
    <w:rsid w:val="009E0F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zonoinfopy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ozono@mades.gov.py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1022</TotalTime>
  <Pages>3</Pages>
  <Words>1153</Words>
  <Characters>6342</Characters>
  <Application>Microsoft Office Word</Application>
  <DocSecurity>0</DocSecurity>
  <Lines>52</Lines>
  <Paragraphs>14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TERMINOS DE REFERENCIA</vt:lpstr>
      <vt:lpstr>TERMINOS DE REFERENCIA</vt:lpstr>
    </vt:vector>
  </TitlesOfParts>
  <Company>...</Company>
  <LinksUpToDate>false</LinksUpToDate>
  <CharactersWithSpaces>7481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TERMINOS DE REFERENCIA</dc:title>
  <dc:subject/>
  <dc:creator>DPE</dc:creator>
  <cp:keywords/>
  <cp:lastModifiedBy>Gloria Rivas</cp:lastModifiedBy>
  <cp:revision>20</cp:revision>
  <cp:lastPrinted>2026-05-25T10:57:00Z</cp:lastPrinted>
  <dcterms:created xsi:type="dcterms:W3CDTF">2026-05-19T10:21:00Z</dcterms:created>
  <dcterms:modified xsi:type="dcterms:W3CDTF">2026-07-13T03:15:00Z</dcterms:modified>
</cp:coreProperties>
</file>