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D2574" w14:textId="77777777" w:rsidR="00197D7C" w:rsidRPr="00E54006" w:rsidRDefault="004F242F" w:rsidP="00677AC0">
      <w:pPr>
        <w:spacing w:after="0" w:line="240" w:lineRule="auto"/>
        <w:jc w:val="center"/>
        <w:rPr>
          <w:rFonts w:asciiTheme="minorHAnsi" w:hAnsiTheme="minorHAnsi" w:cstheme="minorHAnsi"/>
          <w:b/>
          <w:sz w:val="24"/>
          <w:szCs w:val="24"/>
        </w:rPr>
      </w:pPr>
      <w:bookmarkStart w:id="0" w:name="_heading=h.gjdgxs" w:colFirst="0" w:colLast="0"/>
      <w:bookmarkEnd w:id="0"/>
      <w:r w:rsidRPr="00E54006">
        <w:rPr>
          <w:rFonts w:asciiTheme="minorHAnsi" w:hAnsiTheme="minorHAnsi" w:cstheme="minorHAnsi"/>
          <w:b/>
          <w:sz w:val="24"/>
          <w:szCs w:val="24"/>
        </w:rPr>
        <w:t>Proyecto Primer y Segundo Informe Bienal de Transparencia y Quinta Comunicación Nacional (1BTR + 5NC &amp; 2BTR)</w:t>
      </w:r>
    </w:p>
    <w:p w14:paraId="19027AB5" w14:textId="77777777" w:rsidR="00197D7C" w:rsidRPr="00E54006" w:rsidRDefault="00197D7C" w:rsidP="00677AC0">
      <w:pPr>
        <w:spacing w:after="0" w:line="240" w:lineRule="auto"/>
        <w:jc w:val="both"/>
        <w:rPr>
          <w:rFonts w:asciiTheme="minorHAnsi" w:hAnsiTheme="minorHAnsi" w:cstheme="minorHAnsi"/>
          <w:b/>
          <w:sz w:val="24"/>
          <w:szCs w:val="24"/>
        </w:rPr>
      </w:pPr>
    </w:p>
    <w:p w14:paraId="4AA15796" w14:textId="77777777" w:rsidR="00BF5A20" w:rsidRPr="00E54006" w:rsidRDefault="00BF5A20" w:rsidP="00677AC0">
      <w:pPr>
        <w:spacing w:after="0" w:line="240" w:lineRule="auto"/>
        <w:jc w:val="center"/>
        <w:rPr>
          <w:rFonts w:asciiTheme="minorHAnsi" w:hAnsiTheme="minorHAnsi" w:cstheme="minorHAnsi"/>
          <w:b/>
          <w:sz w:val="24"/>
          <w:szCs w:val="24"/>
        </w:rPr>
      </w:pPr>
    </w:p>
    <w:p w14:paraId="45BBEC8E" w14:textId="2FFDF2E0" w:rsidR="005F7B4A" w:rsidRPr="00E54006" w:rsidRDefault="00BF5A20" w:rsidP="00194B84">
      <w:pPr>
        <w:spacing w:after="0" w:line="240" w:lineRule="auto"/>
        <w:jc w:val="center"/>
        <w:outlineLvl w:val="1"/>
        <w:rPr>
          <w:rFonts w:asciiTheme="minorHAnsi" w:hAnsiTheme="minorHAnsi" w:cstheme="minorHAnsi"/>
          <w:b/>
          <w:sz w:val="24"/>
          <w:szCs w:val="24"/>
        </w:rPr>
      </w:pPr>
      <w:r w:rsidRPr="00E54006">
        <w:rPr>
          <w:rFonts w:asciiTheme="minorHAnsi" w:hAnsiTheme="minorHAnsi" w:cstheme="minorHAnsi"/>
          <w:b/>
          <w:sz w:val="24"/>
          <w:szCs w:val="24"/>
        </w:rPr>
        <w:t>“</w:t>
      </w:r>
      <w:r w:rsidR="00404B49" w:rsidRPr="00E54006">
        <w:rPr>
          <w:rFonts w:asciiTheme="minorHAnsi" w:eastAsia="Times New Roman" w:hAnsiTheme="minorHAnsi" w:cstheme="minorHAnsi"/>
          <w:b/>
          <w:bCs/>
          <w:sz w:val="24"/>
          <w:szCs w:val="24"/>
        </w:rPr>
        <w:t>Técnico en mitigación para los procesos de Monitoreo, Reporte y Verificación del componente de Mitigación (MRV)</w:t>
      </w:r>
      <w:r w:rsidRPr="00E54006">
        <w:rPr>
          <w:rFonts w:asciiTheme="minorHAnsi" w:hAnsiTheme="minorHAnsi" w:cstheme="minorHAnsi"/>
          <w:b/>
          <w:sz w:val="24"/>
          <w:szCs w:val="24"/>
        </w:rPr>
        <w:t>”</w:t>
      </w:r>
    </w:p>
    <w:p w14:paraId="29CCCA9B" w14:textId="77777777" w:rsidR="00194B84" w:rsidRPr="00E54006" w:rsidRDefault="00194B84" w:rsidP="00194B84">
      <w:pPr>
        <w:spacing w:after="0" w:line="240" w:lineRule="auto"/>
        <w:jc w:val="center"/>
        <w:outlineLvl w:val="1"/>
        <w:rPr>
          <w:rFonts w:asciiTheme="minorHAnsi" w:hAnsiTheme="minorHAnsi" w:cstheme="minorHAnsi"/>
          <w:b/>
          <w:sz w:val="24"/>
          <w:szCs w:val="24"/>
        </w:rPr>
      </w:pPr>
    </w:p>
    <w:p w14:paraId="22D90075" w14:textId="07746F26" w:rsidR="00197D7C" w:rsidRPr="00E54006" w:rsidRDefault="00194B84" w:rsidP="00677AC0">
      <w:pPr>
        <w:numPr>
          <w:ilvl w:val="0"/>
          <w:numId w:val="5"/>
        </w:numPr>
        <w:spacing w:after="0" w:line="240" w:lineRule="auto"/>
        <w:jc w:val="both"/>
        <w:rPr>
          <w:rFonts w:asciiTheme="minorHAnsi" w:hAnsiTheme="minorHAnsi" w:cstheme="minorHAnsi"/>
          <w:sz w:val="24"/>
          <w:szCs w:val="24"/>
        </w:rPr>
      </w:pPr>
      <w:r w:rsidRPr="00E54006">
        <w:rPr>
          <w:rFonts w:asciiTheme="minorHAnsi" w:hAnsiTheme="minorHAnsi" w:cstheme="minorHAnsi"/>
          <w:b/>
          <w:sz w:val="24"/>
          <w:szCs w:val="24"/>
        </w:rPr>
        <w:t xml:space="preserve">ANTECEDENTES </w:t>
      </w:r>
    </w:p>
    <w:p w14:paraId="79F33D66" w14:textId="77777777" w:rsidR="00197D7C" w:rsidRPr="00E54006" w:rsidRDefault="00197D7C" w:rsidP="00677AC0">
      <w:pPr>
        <w:spacing w:after="0" w:line="240" w:lineRule="auto"/>
        <w:jc w:val="both"/>
        <w:rPr>
          <w:rFonts w:asciiTheme="minorHAnsi" w:hAnsiTheme="minorHAnsi" w:cstheme="minorHAnsi"/>
          <w:sz w:val="24"/>
          <w:szCs w:val="24"/>
        </w:rPr>
      </w:pPr>
    </w:p>
    <w:p w14:paraId="538CBEC2" w14:textId="77777777" w:rsidR="00404B49" w:rsidRPr="00E54006" w:rsidRDefault="00404B49" w:rsidP="00404B49">
      <w:pPr>
        <w:spacing w:after="80" w:line="240" w:lineRule="auto"/>
        <w:ind w:right="27"/>
        <w:jc w:val="both"/>
        <w:rPr>
          <w:rFonts w:asciiTheme="minorHAnsi" w:eastAsia="Candara" w:hAnsiTheme="minorHAnsi" w:cstheme="minorHAnsi"/>
          <w:sz w:val="24"/>
          <w:szCs w:val="24"/>
          <w:lang w:val="es-PY" w:eastAsia="en-IN"/>
        </w:rPr>
      </w:pPr>
      <w:r w:rsidRPr="00E54006">
        <w:rPr>
          <w:rFonts w:asciiTheme="minorHAnsi" w:eastAsia="Candara" w:hAnsiTheme="minorHAnsi"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597EFFF4" w14:textId="77777777" w:rsidR="00404B49" w:rsidRPr="00E54006" w:rsidRDefault="00404B49" w:rsidP="00404B49">
      <w:pPr>
        <w:spacing w:after="80"/>
        <w:jc w:val="both"/>
        <w:rPr>
          <w:rFonts w:asciiTheme="minorHAnsi" w:hAnsiTheme="minorHAnsi" w:cstheme="minorHAnsi"/>
          <w:color w:val="000000"/>
          <w:sz w:val="24"/>
          <w:szCs w:val="24"/>
          <w:lang w:val="es-PY"/>
        </w:rPr>
      </w:pPr>
      <w:r w:rsidRPr="00E54006">
        <w:rPr>
          <w:rFonts w:asciiTheme="minorHAnsi" w:hAnsiTheme="minorHAnsi"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E54006">
        <w:rPr>
          <w:rFonts w:asciiTheme="minorHAnsi" w:hAnsiTheme="minorHAnsi" w:cstheme="minorHAnsi"/>
          <w:color w:val="000000"/>
          <w:sz w:val="24"/>
          <w:szCs w:val="24"/>
          <w:lang w:val="es-PY"/>
        </w:rPr>
        <w:t>antropógenas</w:t>
      </w:r>
      <w:proofErr w:type="spellEnd"/>
      <w:r w:rsidRPr="00E54006">
        <w:rPr>
          <w:rFonts w:asciiTheme="minorHAnsi" w:hAnsiTheme="minorHAnsi" w:cstheme="minorHAnsi"/>
          <w:color w:val="000000"/>
          <w:sz w:val="24"/>
          <w:szCs w:val="24"/>
          <w:lang w:val="es-PY"/>
        </w:rPr>
        <w:t xml:space="preserve"> por fuentes. </w:t>
      </w:r>
      <w:proofErr w:type="gramStart"/>
      <w:r w:rsidRPr="00E54006">
        <w:rPr>
          <w:rFonts w:asciiTheme="minorHAnsi" w:hAnsiTheme="minorHAnsi" w:cstheme="minorHAnsi"/>
          <w:color w:val="000000"/>
          <w:sz w:val="24"/>
          <w:szCs w:val="24"/>
          <w:lang w:val="es-PY"/>
        </w:rPr>
        <w:t>y</w:t>
      </w:r>
      <w:proofErr w:type="gramEnd"/>
      <w:r w:rsidRPr="00E54006">
        <w:rPr>
          <w:rFonts w:asciiTheme="minorHAnsi" w:hAnsiTheme="minorHAnsi" w:cstheme="minorHAnsi"/>
          <w:color w:val="000000"/>
          <w:sz w:val="24"/>
          <w:szCs w:val="24"/>
          <w:lang w:val="es-PY"/>
        </w:rPr>
        <w:t xml:space="preserve">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782E078F" w14:textId="77777777" w:rsidR="00404B49" w:rsidRPr="00E54006" w:rsidRDefault="00404B49" w:rsidP="00404B49">
      <w:pPr>
        <w:spacing w:after="80"/>
        <w:jc w:val="both"/>
        <w:rPr>
          <w:rFonts w:asciiTheme="minorHAnsi" w:hAnsiTheme="minorHAnsi" w:cstheme="minorHAnsi"/>
          <w:color w:val="000000"/>
          <w:sz w:val="24"/>
          <w:szCs w:val="24"/>
          <w:lang w:val="es-PY"/>
        </w:rPr>
      </w:pPr>
      <w:r w:rsidRPr="00E54006">
        <w:rPr>
          <w:rFonts w:asciiTheme="minorHAnsi" w:hAnsiTheme="minorHAnsi"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18E4E393" w14:textId="77777777" w:rsidR="00404B49" w:rsidRPr="00E54006" w:rsidRDefault="00404B49" w:rsidP="00404B49">
      <w:pPr>
        <w:spacing w:after="80" w:line="240" w:lineRule="auto"/>
        <w:ind w:right="27"/>
        <w:jc w:val="both"/>
        <w:rPr>
          <w:rFonts w:asciiTheme="minorHAnsi" w:eastAsia="Candara" w:hAnsiTheme="minorHAnsi" w:cstheme="minorHAnsi"/>
          <w:sz w:val="24"/>
          <w:szCs w:val="24"/>
          <w:lang w:val="es-PY" w:eastAsia="en-IN"/>
        </w:rPr>
      </w:pPr>
      <w:bookmarkStart w:id="1" w:name="_Hlk152158346"/>
      <w:r w:rsidRPr="00E54006">
        <w:rPr>
          <w:rFonts w:asciiTheme="minorHAnsi" w:eastAsia="Candara" w:hAnsiTheme="minorHAnsi"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1FFB442A" w14:textId="77777777" w:rsidR="00404B49" w:rsidRPr="00E54006" w:rsidRDefault="00404B49" w:rsidP="00404B49">
      <w:pPr>
        <w:spacing w:after="80" w:line="240" w:lineRule="auto"/>
        <w:ind w:right="27"/>
        <w:jc w:val="both"/>
        <w:rPr>
          <w:rFonts w:asciiTheme="minorHAnsi" w:eastAsia="Candara" w:hAnsiTheme="minorHAnsi" w:cstheme="minorHAnsi"/>
          <w:sz w:val="24"/>
          <w:szCs w:val="24"/>
          <w:lang w:val="es-PY" w:eastAsia="en-IN"/>
        </w:rPr>
      </w:pPr>
      <w:r w:rsidRPr="00E54006">
        <w:rPr>
          <w:rFonts w:asciiTheme="minorHAnsi" w:hAnsiTheme="minorHAnsi" w:cstheme="minorHAnsi"/>
          <w:sz w:val="24"/>
          <w:szCs w:val="24"/>
          <w:lang w:val="es-PY"/>
        </w:rPr>
        <w:t xml:space="preserve">Este proyecto permitirá a </w:t>
      </w:r>
      <w:r w:rsidRPr="00E54006">
        <w:rPr>
          <w:rFonts w:asciiTheme="minorHAnsi" w:eastAsia="Candara" w:hAnsiTheme="minorHAnsi" w:cstheme="minorHAnsi"/>
          <w:color w:val="000000"/>
          <w:sz w:val="24"/>
          <w:szCs w:val="24"/>
          <w:lang w:val="es-PY" w:eastAsia="en-IN"/>
        </w:rPr>
        <w:t xml:space="preserve">Paraguay a </w:t>
      </w:r>
      <w:r w:rsidRPr="00E54006">
        <w:rPr>
          <w:rFonts w:asciiTheme="minorHAnsi" w:hAnsiTheme="minorHAnsi"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w:t>
      </w:r>
      <w:r w:rsidRPr="00E54006">
        <w:rPr>
          <w:rFonts w:asciiTheme="minorHAnsi" w:hAnsiTheme="minorHAnsi" w:cstheme="minorHAnsi"/>
          <w:sz w:val="24"/>
          <w:szCs w:val="24"/>
          <w:lang w:val="es-PY"/>
        </w:rPr>
        <w:lastRenderedPageBreak/>
        <w:t>para el marco de transparencia para la acción y el apoyo a que se refiere el artículo 13 del Acuerdo de París (</w:t>
      </w:r>
      <w:hyperlink r:id="rId9">
        <w:r w:rsidRPr="00E54006">
          <w:rPr>
            <w:rStyle w:val="Hipervnculo"/>
            <w:rFonts w:asciiTheme="minorHAnsi" w:hAnsiTheme="minorHAnsi" w:cstheme="minorHAnsi"/>
            <w:sz w:val="24"/>
            <w:szCs w:val="24"/>
            <w:lang w:val="es-PY"/>
          </w:rPr>
          <w:t>Decisión 18/CMA.1</w:t>
        </w:r>
      </w:hyperlink>
      <w:r w:rsidRPr="00E54006">
        <w:rPr>
          <w:rFonts w:asciiTheme="minorHAnsi" w:hAnsiTheme="minorHAnsi" w:cstheme="minorHAnsi"/>
          <w:sz w:val="24"/>
          <w:szCs w:val="24"/>
          <w:lang w:val="es-PY"/>
        </w:rPr>
        <w:t xml:space="preserve">) y la orientación sobre la puesta en funcionamiento de los MPG según </w:t>
      </w:r>
      <w:hyperlink r:id="rId10">
        <w:r w:rsidRPr="00E54006">
          <w:rPr>
            <w:rStyle w:val="Hipervnculo"/>
            <w:rFonts w:asciiTheme="minorHAnsi" w:hAnsiTheme="minorHAnsi" w:cstheme="minorHAnsi"/>
            <w:sz w:val="24"/>
            <w:szCs w:val="24"/>
            <w:lang w:val="es-PY"/>
          </w:rPr>
          <w:t>Decisión 5/CMA.3</w:t>
        </w:r>
      </w:hyperlink>
      <w:r w:rsidRPr="00E54006">
        <w:rPr>
          <w:rFonts w:asciiTheme="minorHAnsi" w:hAnsiTheme="minorHAnsi"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3836083C" w14:textId="77777777" w:rsidR="002E34A1" w:rsidRPr="00E54006" w:rsidRDefault="002E34A1" w:rsidP="002E34A1">
      <w:pPr>
        <w:spacing w:after="0" w:line="240" w:lineRule="auto"/>
        <w:ind w:left="720"/>
        <w:rPr>
          <w:rFonts w:asciiTheme="minorHAnsi" w:hAnsiTheme="minorHAnsi" w:cstheme="minorHAnsi"/>
          <w:sz w:val="24"/>
          <w:szCs w:val="24"/>
          <w:lang w:val="es-AR"/>
        </w:rPr>
      </w:pPr>
    </w:p>
    <w:p w14:paraId="573CD38D" w14:textId="77777777" w:rsidR="00404B49" w:rsidRPr="00E54006" w:rsidRDefault="00404B49" w:rsidP="002E34A1">
      <w:pPr>
        <w:spacing w:after="0" w:line="240" w:lineRule="auto"/>
        <w:ind w:left="720"/>
        <w:rPr>
          <w:rFonts w:asciiTheme="minorHAnsi" w:eastAsia="Times New Roman" w:hAnsiTheme="minorHAnsi" w:cstheme="minorHAnsi"/>
          <w:sz w:val="24"/>
          <w:szCs w:val="24"/>
        </w:rPr>
      </w:pPr>
    </w:p>
    <w:p w14:paraId="757C662E" w14:textId="4DCA9C43" w:rsidR="00197D7C" w:rsidRPr="00E54006" w:rsidRDefault="00194B84" w:rsidP="00677AC0">
      <w:pPr>
        <w:numPr>
          <w:ilvl w:val="0"/>
          <w:numId w:val="5"/>
        </w:numPr>
        <w:spacing w:after="0" w:line="240" w:lineRule="auto"/>
        <w:jc w:val="both"/>
        <w:rPr>
          <w:rFonts w:asciiTheme="minorHAnsi" w:hAnsiTheme="minorHAnsi" w:cstheme="minorHAnsi"/>
          <w:sz w:val="24"/>
          <w:szCs w:val="24"/>
        </w:rPr>
      </w:pPr>
      <w:r w:rsidRPr="00E54006">
        <w:rPr>
          <w:rFonts w:asciiTheme="minorHAnsi" w:hAnsiTheme="minorHAnsi" w:cstheme="minorHAnsi"/>
          <w:b/>
          <w:sz w:val="24"/>
          <w:szCs w:val="24"/>
        </w:rPr>
        <w:t xml:space="preserve">OBJETIVO DEL PROYECTO. </w:t>
      </w:r>
    </w:p>
    <w:p w14:paraId="66A968D4" w14:textId="77777777" w:rsidR="00194B84" w:rsidRPr="00E54006" w:rsidRDefault="00194B84" w:rsidP="00194B84">
      <w:pPr>
        <w:spacing w:after="0" w:line="240" w:lineRule="auto"/>
        <w:ind w:left="360"/>
        <w:jc w:val="both"/>
        <w:rPr>
          <w:rFonts w:asciiTheme="minorHAnsi" w:hAnsiTheme="minorHAnsi" w:cstheme="minorHAnsi"/>
          <w:sz w:val="24"/>
          <w:szCs w:val="24"/>
        </w:rPr>
      </w:pPr>
    </w:p>
    <w:p w14:paraId="4068E760" w14:textId="796C2230" w:rsidR="00197D7C" w:rsidRPr="00E54006" w:rsidRDefault="004F242F" w:rsidP="00677AC0">
      <w:pPr>
        <w:spacing w:after="0" w:line="240" w:lineRule="auto"/>
        <w:jc w:val="both"/>
        <w:rPr>
          <w:rFonts w:asciiTheme="minorHAnsi" w:hAnsiTheme="minorHAnsi" w:cstheme="minorHAnsi"/>
          <w:sz w:val="24"/>
          <w:szCs w:val="24"/>
        </w:rPr>
      </w:pPr>
      <w:r w:rsidRPr="00E54006">
        <w:rPr>
          <w:rFonts w:asciiTheme="minorHAnsi" w:hAnsiTheme="minorHAnsi" w:cstheme="minorHAnsi"/>
          <w:sz w:val="24"/>
          <w:szCs w:val="24"/>
        </w:rPr>
        <w:t>El proyecto apoyará a la República del Paraguay a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45A1BA1" w14:textId="77777777" w:rsidR="00194B84" w:rsidRPr="00E54006" w:rsidRDefault="00194B84" w:rsidP="00677AC0">
      <w:pPr>
        <w:spacing w:after="0" w:line="240" w:lineRule="auto"/>
        <w:jc w:val="both"/>
        <w:rPr>
          <w:rFonts w:asciiTheme="minorHAnsi" w:hAnsiTheme="minorHAnsi" w:cstheme="minorHAnsi"/>
          <w:sz w:val="24"/>
          <w:szCs w:val="24"/>
        </w:rPr>
      </w:pPr>
    </w:p>
    <w:p w14:paraId="138120AC" w14:textId="77777777" w:rsidR="00197D7C" w:rsidRPr="00E54006" w:rsidRDefault="00197D7C" w:rsidP="00677AC0">
      <w:pPr>
        <w:spacing w:after="0" w:line="240" w:lineRule="auto"/>
        <w:jc w:val="both"/>
        <w:rPr>
          <w:rFonts w:asciiTheme="minorHAnsi" w:hAnsiTheme="minorHAnsi" w:cstheme="minorHAnsi"/>
          <w:b/>
          <w:sz w:val="24"/>
          <w:szCs w:val="24"/>
        </w:rPr>
      </w:pPr>
    </w:p>
    <w:p w14:paraId="5BCF354F" w14:textId="5F798FEB" w:rsidR="00197D7C" w:rsidRPr="00E54006" w:rsidRDefault="00194B84"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E54006">
        <w:rPr>
          <w:rFonts w:asciiTheme="minorHAnsi" w:hAnsiTheme="minorHAnsi" w:cstheme="minorHAnsi"/>
          <w:b/>
          <w:color w:val="000000"/>
          <w:sz w:val="24"/>
          <w:szCs w:val="24"/>
        </w:rPr>
        <w:t xml:space="preserve">OBJETIVO DE LA CONSULTORÍA </w:t>
      </w:r>
    </w:p>
    <w:p w14:paraId="5AA2E991" w14:textId="77777777" w:rsidR="00194B84" w:rsidRPr="00E54006" w:rsidRDefault="00194B84" w:rsidP="00194B84">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04715928" w14:textId="7BBEDA06" w:rsidR="00194B84" w:rsidRPr="00E54006" w:rsidRDefault="00E54006" w:rsidP="00194B84">
      <w:pPr>
        <w:spacing w:after="0" w:line="240" w:lineRule="auto"/>
        <w:ind w:left="720"/>
        <w:rPr>
          <w:rFonts w:asciiTheme="minorHAnsi" w:eastAsia="Times New Roman" w:hAnsiTheme="minorHAnsi" w:cstheme="minorHAnsi"/>
          <w:sz w:val="24"/>
          <w:szCs w:val="24"/>
        </w:rPr>
      </w:pPr>
      <w:r>
        <w:rPr>
          <w:rFonts w:asciiTheme="minorHAnsi" w:eastAsia="Times New Roman" w:hAnsiTheme="minorHAnsi" w:cstheme="minorHAnsi"/>
          <w:sz w:val="24"/>
          <w:szCs w:val="24"/>
        </w:rPr>
        <w:t>Contar con un consultor/a técnico en mitigación al cambio climático, encargado/a de apoyar las actividades de gestión en el Sistema de Información Ambiental (SIAM) referente a la colecta de datos, revisión y seguimiento a los indicadores de progreso, administración, comunicación y notificaciones a los proveedores de datos en el marco de la implementación del sistema de Monitoreo Reporte y Verificación (MRV) del componente de Mitigación.</w:t>
      </w:r>
    </w:p>
    <w:p w14:paraId="01678911" w14:textId="77777777" w:rsidR="00F018B5" w:rsidRPr="00E54006" w:rsidRDefault="00F018B5" w:rsidP="00F018B5">
      <w:pPr>
        <w:spacing w:after="0" w:line="240" w:lineRule="auto"/>
        <w:ind w:left="720"/>
        <w:rPr>
          <w:rFonts w:asciiTheme="minorHAnsi" w:eastAsia="Times New Roman" w:hAnsiTheme="minorHAnsi" w:cstheme="minorHAnsi"/>
          <w:sz w:val="24"/>
          <w:szCs w:val="24"/>
        </w:rPr>
      </w:pPr>
    </w:p>
    <w:p w14:paraId="24ED8C38" w14:textId="47628725" w:rsidR="00197D7C" w:rsidRPr="00E54006" w:rsidRDefault="00194B84" w:rsidP="00677AC0">
      <w:pPr>
        <w:numPr>
          <w:ilvl w:val="0"/>
          <w:numId w:val="5"/>
        </w:numPr>
        <w:spacing w:after="0" w:line="240" w:lineRule="auto"/>
        <w:jc w:val="both"/>
        <w:rPr>
          <w:rFonts w:asciiTheme="minorHAnsi" w:hAnsiTheme="minorHAnsi" w:cstheme="minorHAnsi"/>
          <w:sz w:val="24"/>
          <w:szCs w:val="24"/>
        </w:rPr>
      </w:pPr>
      <w:r w:rsidRPr="00E54006">
        <w:rPr>
          <w:rFonts w:asciiTheme="minorHAnsi" w:hAnsiTheme="minorHAnsi" w:cstheme="minorHAnsi"/>
          <w:b/>
          <w:sz w:val="24"/>
          <w:szCs w:val="24"/>
        </w:rPr>
        <w:t>ACTIVIDADES</w:t>
      </w:r>
    </w:p>
    <w:p w14:paraId="63BF0220" w14:textId="77777777" w:rsidR="00E54006" w:rsidRDefault="00E54006" w:rsidP="00E54006">
      <w:pPr>
        <w:spacing w:after="0" w:line="240" w:lineRule="auto"/>
        <w:jc w:val="both"/>
        <w:rPr>
          <w:rFonts w:asciiTheme="minorHAnsi" w:hAnsiTheme="minorHAnsi" w:cstheme="minorHAnsi"/>
          <w:b/>
          <w:sz w:val="24"/>
          <w:szCs w:val="24"/>
        </w:rPr>
      </w:pPr>
    </w:p>
    <w:p w14:paraId="31C17FD6" w14:textId="436C073F" w:rsidR="00E54006" w:rsidRDefault="00E54006" w:rsidP="00E54006">
      <w:pPr>
        <w:spacing w:after="0" w:line="240" w:lineRule="auto"/>
        <w:jc w:val="both"/>
        <w:rPr>
          <w:rFonts w:asciiTheme="minorHAnsi" w:hAnsiTheme="minorHAnsi" w:cstheme="minorHAnsi"/>
          <w:sz w:val="24"/>
          <w:szCs w:val="24"/>
        </w:rPr>
      </w:pPr>
      <w:r w:rsidRPr="00E54006">
        <w:rPr>
          <w:rFonts w:asciiTheme="minorHAnsi" w:hAnsiTheme="minorHAnsi" w:cstheme="minorHAnsi"/>
          <w:sz w:val="24"/>
          <w:szCs w:val="24"/>
        </w:rPr>
        <w:t>Principales actividades para cumplir con los productos mencionados:</w:t>
      </w:r>
    </w:p>
    <w:p w14:paraId="4E3C7F12" w14:textId="77777777" w:rsidR="00E54006" w:rsidRDefault="00E54006" w:rsidP="00E54006">
      <w:pPr>
        <w:spacing w:after="0" w:line="240" w:lineRule="auto"/>
        <w:jc w:val="both"/>
        <w:rPr>
          <w:rFonts w:asciiTheme="minorHAnsi" w:hAnsiTheme="minorHAnsi" w:cstheme="minorHAnsi"/>
          <w:sz w:val="24"/>
          <w:szCs w:val="24"/>
        </w:rPr>
      </w:pPr>
    </w:p>
    <w:p w14:paraId="01E3A9EA" w14:textId="00FADCFD" w:rsidR="00E54006" w:rsidRDefault="00E54006" w:rsidP="00E54006">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 xml:space="preserve">Colaborar con el departamento de mitigación, gestión </w:t>
      </w:r>
      <w:r w:rsidR="003D5018">
        <w:rPr>
          <w:rFonts w:asciiTheme="minorHAnsi" w:hAnsiTheme="minorHAnsi" w:cstheme="minorHAnsi"/>
          <w:sz w:val="24"/>
          <w:szCs w:val="24"/>
        </w:rPr>
        <w:t>del sistema para los reportes de datos, notificaciones a los proveedores de usuarios, verificaciones del estado de reportes.</w:t>
      </w:r>
    </w:p>
    <w:p w14:paraId="32FC76A8" w14:textId="64C1479D" w:rsidR="003D5018" w:rsidRDefault="003D5018" w:rsidP="00E54006">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Colaborar en los procesos de colecta de datos de indicadores de progreso y la carga de datos de indicadores de impacto en el visor climático de las medidas de los 6 sectores de mitigación, apoyando en los procesos participativos</w:t>
      </w:r>
      <w:r w:rsidR="00844121">
        <w:rPr>
          <w:rFonts w:asciiTheme="minorHAnsi" w:hAnsiTheme="minorHAnsi" w:cstheme="minorHAnsi"/>
          <w:sz w:val="24"/>
          <w:szCs w:val="24"/>
        </w:rPr>
        <w:t>, colaborando en la generación de datos y gestión de información, coordinando reuniones y el contacto con las partes interesadas, apoyando en la revisión y cálculos de indicadores.</w:t>
      </w:r>
    </w:p>
    <w:p w14:paraId="1AF8A1EA" w14:textId="77777777" w:rsidR="00844121" w:rsidRDefault="00844121" w:rsidP="00E54006">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lastRenderedPageBreak/>
        <w:t>Acompañar los procesos de implementación de los arreglos institucionales, elaborando los documentos requeridos para el proceso, incluyendo convenios, designación de puntos focales, entre otros.</w:t>
      </w:r>
    </w:p>
    <w:p w14:paraId="534D4938" w14:textId="77777777" w:rsidR="00844121" w:rsidRDefault="00844121" w:rsidP="00844121">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Apoyar los procesos de sistematización y compilación de datos. Generar una base de datos con la sistematización de las evidencias.</w:t>
      </w:r>
    </w:p>
    <w:p w14:paraId="016BB8A2" w14:textId="77777777" w:rsidR="00196B89" w:rsidRDefault="00844121" w:rsidP="00844121">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 xml:space="preserve">Elaborar </w:t>
      </w:r>
      <w:r w:rsidR="00196B89">
        <w:rPr>
          <w:rFonts w:asciiTheme="minorHAnsi" w:hAnsiTheme="minorHAnsi" w:cstheme="minorHAnsi"/>
          <w:sz w:val="24"/>
          <w:szCs w:val="24"/>
        </w:rPr>
        <w:t>informes sobre los datos procesados y la información generada.</w:t>
      </w:r>
    </w:p>
    <w:p w14:paraId="68D7E2F6" w14:textId="16A5C372" w:rsidR="00196B89" w:rsidRDefault="00196B89" w:rsidP="00844121">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Apoyar y brindar soporte a fin de facilitar el flujo e intercambio de información entre las actividades y productos esperados de las consultorías vinculadas al componente de mitigación para los reportes nacionales e internacionales que debe presentar la DNCC (NDC, BTR, etc.)</w:t>
      </w:r>
    </w:p>
    <w:p w14:paraId="65E54B1E" w14:textId="16438301" w:rsidR="00844121" w:rsidRDefault="00844121" w:rsidP="00844121">
      <w:pPr>
        <w:pStyle w:val="Prrafodelista"/>
        <w:numPr>
          <w:ilvl w:val="0"/>
          <w:numId w:val="20"/>
        </w:numPr>
        <w:spacing w:after="0" w:line="240" w:lineRule="auto"/>
        <w:jc w:val="both"/>
        <w:rPr>
          <w:rFonts w:asciiTheme="minorHAnsi" w:hAnsiTheme="minorHAnsi" w:cstheme="minorHAnsi"/>
          <w:sz w:val="24"/>
          <w:szCs w:val="24"/>
        </w:rPr>
      </w:pPr>
      <w:r w:rsidRPr="00844121">
        <w:rPr>
          <w:rFonts w:asciiTheme="minorHAnsi" w:hAnsiTheme="minorHAnsi" w:cstheme="minorHAnsi"/>
          <w:sz w:val="24"/>
          <w:szCs w:val="24"/>
        </w:rPr>
        <w:t xml:space="preserve"> </w:t>
      </w:r>
      <w:r w:rsidR="0010405F">
        <w:rPr>
          <w:rFonts w:asciiTheme="minorHAnsi" w:hAnsiTheme="minorHAnsi" w:cstheme="minorHAnsi"/>
          <w:sz w:val="24"/>
          <w:szCs w:val="24"/>
        </w:rPr>
        <w:t>Cooperar con actividades dentro del marco de su posición, que sean requeridas por la Unidad de Gestión del Proyecto y el Departamento de Mitigación de la Dirección Nacional de Cambio Climático.</w:t>
      </w:r>
    </w:p>
    <w:p w14:paraId="37058D63" w14:textId="79E049FC" w:rsidR="0010405F" w:rsidRPr="00844121" w:rsidRDefault="0010405F" w:rsidP="00844121">
      <w:pPr>
        <w:pStyle w:val="Prrafodelista"/>
        <w:numPr>
          <w:ilvl w:val="0"/>
          <w:numId w:val="20"/>
        </w:numPr>
        <w:spacing w:after="0" w:line="240" w:lineRule="auto"/>
        <w:jc w:val="both"/>
        <w:rPr>
          <w:rFonts w:asciiTheme="minorHAnsi" w:hAnsiTheme="minorHAnsi" w:cstheme="minorHAnsi"/>
          <w:sz w:val="24"/>
          <w:szCs w:val="24"/>
        </w:rPr>
      </w:pPr>
      <w:r>
        <w:rPr>
          <w:rFonts w:asciiTheme="minorHAnsi" w:hAnsiTheme="minorHAnsi" w:cstheme="minorHAnsi"/>
          <w:sz w:val="24"/>
          <w:szCs w:val="24"/>
        </w:rPr>
        <w:t>Reportar sus actividades y avances en el desarrollo de los productos cuando le sea solicitado.</w:t>
      </w:r>
    </w:p>
    <w:p w14:paraId="103689F4" w14:textId="77777777" w:rsidR="00E54006" w:rsidRDefault="00E54006" w:rsidP="00E54006">
      <w:pPr>
        <w:spacing w:after="0" w:line="240" w:lineRule="auto"/>
        <w:jc w:val="both"/>
        <w:rPr>
          <w:rFonts w:asciiTheme="minorHAnsi" w:hAnsiTheme="minorHAnsi" w:cstheme="minorHAnsi"/>
          <w:b/>
          <w:sz w:val="24"/>
          <w:szCs w:val="24"/>
        </w:rPr>
      </w:pPr>
    </w:p>
    <w:p w14:paraId="1756FEEE" w14:textId="77777777" w:rsidR="00E54006" w:rsidRPr="00E54006" w:rsidRDefault="00E54006" w:rsidP="00E54006">
      <w:pPr>
        <w:spacing w:after="0" w:line="240" w:lineRule="auto"/>
        <w:jc w:val="both"/>
        <w:rPr>
          <w:rFonts w:asciiTheme="minorHAnsi" w:hAnsiTheme="minorHAnsi" w:cstheme="minorHAnsi"/>
          <w:sz w:val="24"/>
          <w:szCs w:val="24"/>
        </w:rPr>
      </w:pPr>
    </w:p>
    <w:p w14:paraId="13906E1D" w14:textId="77777777" w:rsidR="00197D7C" w:rsidRPr="00E54006"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E54006">
        <w:rPr>
          <w:rFonts w:asciiTheme="minorHAnsi" w:hAnsiTheme="minorHAnsi" w:cstheme="minorHAnsi"/>
          <w:b/>
          <w:color w:val="000000"/>
          <w:sz w:val="24"/>
          <w:szCs w:val="24"/>
        </w:rPr>
        <w:t>PERFIL REQUERIDO</w:t>
      </w:r>
    </w:p>
    <w:p w14:paraId="53CC4DF8" w14:textId="78C32F0C" w:rsidR="007D6A50" w:rsidRPr="0010405F" w:rsidRDefault="0010405F"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Profesional universitario egresado/a de alguna de las siguientes disciplinas: Ciencias Ambientales,</w:t>
      </w:r>
      <w:r w:rsidR="006E2FA4">
        <w:rPr>
          <w:rFonts w:asciiTheme="minorHAnsi" w:eastAsia="Times New Roman" w:hAnsiTheme="minorHAnsi" w:cstheme="minorHAnsi"/>
          <w:sz w:val="24"/>
          <w:szCs w:val="24"/>
        </w:rPr>
        <w:t xml:space="preserve"> Ciencias Agrarias</w:t>
      </w:r>
      <w:r>
        <w:rPr>
          <w:rFonts w:asciiTheme="minorHAnsi" w:eastAsia="Times New Roman" w:hAnsiTheme="minorHAnsi" w:cstheme="minorHAnsi"/>
          <w:sz w:val="24"/>
          <w:szCs w:val="24"/>
        </w:rPr>
        <w:t>, Ingeniería Industrial, entre otras vinculadas a los objetivos de esta consultoría. (Excluyente)</w:t>
      </w:r>
    </w:p>
    <w:p w14:paraId="123328AE" w14:textId="50B17A53" w:rsidR="0010405F" w:rsidRPr="00CB7144" w:rsidRDefault="00CB7144"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Contar con Postgrados (cursos, diplomados, especializ</w:t>
      </w:r>
      <w:bookmarkStart w:id="2" w:name="_GoBack"/>
      <w:bookmarkEnd w:id="2"/>
      <w:r>
        <w:rPr>
          <w:rFonts w:asciiTheme="minorHAnsi" w:eastAsia="Times New Roman" w:hAnsiTheme="minorHAnsi" w:cstheme="minorHAnsi"/>
          <w:sz w:val="24"/>
          <w:szCs w:val="24"/>
        </w:rPr>
        <w:t>aciones, maestrías, etc.) en las áreas de desarrollo sostenible, gestión ambiental, eficiencia energética, gestión de emisiones de gases y/o huella de carbono, o afines a los objetivos de la consultoría.</w:t>
      </w:r>
    </w:p>
    <w:p w14:paraId="43AE9745" w14:textId="77A7D4D6" w:rsidR="00CB7144" w:rsidRPr="00CB7144" w:rsidRDefault="00CB7144"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Al menos 5 (cinco) años de experiencia general.</w:t>
      </w:r>
    </w:p>
    <w:p w14:paraId="7C9D0B14" w14:textId="6E2F02A6" w:rsidR="00CB7144" w:rsidRPr="003404D5" w:rsidRDefault="00CB7144"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 xml:space="preserve">Al menos 1 (una) experiencia específica comprobable de trabajo en temas relacionados a la mitigación al cambio climático </w:t>
      </w:r>
      <w:r w:rsidR="003404D5">
        <w:rPr>
          <w:rFonts w:asciiTheme="minorHAnsi" w:eastAsia="Times New Roman" w:hAnsiTheme="minorHAnsi" w:cstheme="minorHAnsi"/>
          <w:sz w:val="24"/>
          <w:szCs w:val="24"/>
        </w:rPr>
        <w:t>e indicadores de desempeño ambiental.</w:t>
      </w:r>
    </w:p>
    <w:p w14:paraId="1C858C20" w14:textId="6A686A37" w:rsidR="003404D5" w:rsidRPr="003404D5" w:rsidRDefault="003404D5"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Al menos 1 (una) experiencia específica comprobable de trabajo en temas relacionados al uso de sistema de información y monitoreo de datos.</w:t>
      </w:r>
    </w:p>
    <w:p w14:paraId="42BFA74F" w14:textId="1B609115" w:rsidR="003404D5" w:rsidRPr="003404D5" w:rsidRDefault="003404D5"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Al menos 1 (una) experiencia de trabajo con proyectos de cooperación internacional.</w:t>
      </w:r>
    </w:p>
    <w:p w14:paraId="62AA87C0" w14:textId="05526A23" w:rsidR="003404D5" w:rsidRPr="00E54006" w:rsidRDefault="003404D5" w:rsidP="0010405F">
      <w:pPr>
        <w:numPr>
          <w:ilvl w:val="0"/>
          <w:numId w:val="11"/>
        </w:numPr>
        <w:spacing w:after="0" w:line="240" w:lineRule="auto"/>
        <w:rPr>
          <w:rFonts w:asciiTheme="minorHAnsi" w:hAnsiTheme="minorHAnsi" w:cstheme="minorHAnsi"/>
          <w:color w:val="000000"/>
          <w:sz w:val="24"/>
          <w:szCs w:val="24"/>
        </w:rPr>
      </w:pPr>
      <w:r>
        <w:rPr>
          <w:rFonts w:asciiTheme="minorHAnsi" w:eastAsia="Times New Roman" w:hAnsiTheme="minorHAnsi" w:cstheme="minorHAnsi"/>
          <w:sz w:val="24"/>
          <w:szCs w:val="24"/>
        </w:rPr>
        <w:t>Requisito indispensable el manejo de herramientas informáticas, procesadores de texto, planillas electrónicas, y herramientas de presentación, además de excelentes condiciones de uso de herramientas de comunicación en internet.</w:t>
      </w:r>
    </w:p>
    <w:p w14:paraId="09F69D0F" w14:textId="77777777" w:rsidR="00197D7C" w:rsidRPr="00E54006" w:rsidRDefault="00197D7C" w:rsidP="00677AC0">
      <w:pPr>
        <w:spacing w:after="0" w:line="240" w:lineRule="auto"/>
        <w:jc w:val="both"/>
        <w:rPr>
          <w:rFonts w:asciiTheme="minorHAnsi" w:hAnsiTheme="minorHAnsi" w:cstheme="minorHAnsi"/>
          <w:b/>
          <w:sz w:val="24"/>
          <w:szCs w:val="24"/>
        </w:rPr>
      </w:pPr>
    </w:p>
    <w:p w14:paraId="1CD3CEAA" w14:textId="77777777" w:rsidR="007D6A50" w:rsidRPr="00E54006" w:rsidRDefault="007D6A50" w:rsidP="00677AC0">
      <w:pPr>
        <w:spacing w:after="0" w:line="240" w:lineRule="auto"/>
        <w:jc w:val="both"/>
        <w:rPr>
          <w:rFonts w:asciiTheme="minorHAnsi" w:hAnsiTheme="minorHAnsi" w:cstheme="minorHAnsi"/>
          <w:b/>
          <w:sz w:val="24"/>
          <w:szCs w:val="24"/>
        </w:rPr>
      </w:pPr>
    </w:p>
    <w:p w14:paraId="54F41194" w14:textId="77777777" w:rsidR="00197D7C" w:rsidRPr="00E54006"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b/>
          <w:color w:val="000000"/>
          <w:sz w:val="24"/>
          <w:szCs w:val="24"/>
        </w:rPr>
      </w:pPr>
      <w:r w:rsidRPr="00E54006">
        <w:rPr>
          <w:rFonts w:asciiTheme="minorHAnsi" w:hAnsiTheme="minorHAnsi" w:cstheme="minorHAnsi"/>
          <w:color w:val="000000"/>
          <w:sz w:val="24"/>
          <w:szCs w:val="24"/>
        </w:rPr>
        <w:t xml:space="preserve"> </w:t>
      </w:r>
      <w:r w:rsidRPr="00E54006">
        <w:rPr>
          <w:rFonts w:asciiTheme="minorHAnsi" w:hAnsiTheme="minorHAnsi" w:cstheme="minorHAnsi"/>
          <w:b/>
          <w:color w:val="000000"/>
          <w:sz w:val="24"/>
          <w:szCs w:val="24"/>
        </w:rPr>
        <w:t>FORMA DE CONTRATACIÓN Y CARÁCTER DEL CONTRATO</w:t>
      </w:r>
    </w:p>
    <w:p w14:paraId="6EF95B25" w14:textId="77777777" w:rsidR="00BA4E9C" w:rsidRPr="00E54006" w:rsidRDefault="00BA4E9C" w:rsidP="00BA4E9C">
      <w:pPr>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7F34F9AF" w14:textId="6F2A95B2" w:rsidR="00181A1E" w:rsidRPr="00E54006" w:rsidRDefault="00853C4F" w:rsidP="003404D5">
      <w:pPr>
        <w:spacing w:after="0"/>
        <w:jc w:val="both"/>
        <w:rPr>
          <w:rFonts w:asciiTheme="minorHAnsi" w:hAnsiTheme="minorHAnsi" w:cstheme="minorHAnsi"/>
          <w:sz w:val="24"/>
          <w:szCs w:val="24"/>
        </w:rPr>
      </w:pPr>
      <w:r w:rsidRPr="00E54006">
        <w:rPr>
          <w:rFonts w:asciiTheme="minorHAnsi" w:hAnsiTheme="minorHAnsi" w:cstheme="minorHAnsi"/>
          <w:sz w:val="24"/>
          <w:szCs w:val="24"/>
        </w:rPr>
        <w:t>La modalidad de contratación es a tiempo completo en horario dispuesto por la Dirección de Gestión de Talento Humano del MADES y según normativas de la función pública.</w:t>
      </w:r>
    </w:p>
    <w:p w14:paraId="5E9092CA" w14:textId="66B2FA6B" w:rsidR="00B256F2" w:rsidRPr="00E54006" w:rsidRDefault="003404D5" w:rsidP="003404D5">
      <w:pPr>
        <w:spacing w:after="0"/>
        <w:jc w:val="both"/>
        <w:rPr>
          <w:rFonts w:asciiTheme="minorHAnsi" w:hAnsiTheme="minorHAnsi" w:cstheme="minorHAnsi"/>
          <w:sz w:val="24"/>
          <w:szCs w:val="24"/>
        </w:rPr>
      </w:pPr>
      <w:r w:rsidRPr="00722A92">
        <w:rPr>
          <w:rFonts w:eastAsia="MS Mincho"/>
          <w:lang w:eastAsia="ja-JP"/>
        </w:rPr>
        <w:t xml:space="preserve">El contratado/a cumplirá funciones en la Dirección Nacional de Cambio Climático del Ministerio del Ambiente y Desarrollo Sostenible, bajo la supervisión de la coordinación del proyecto y el departamento de </w:t>
      </w:r>
      <w:r>
        <w:rPr>
          <w:rFonts w:eastAsia="MS Mincho"/>
          <w:lang w:eastAsia="ja-JP"/>
        </w:rPr>
        <w:t>mitigación</w:t>
      </w:r>
      <w:r w:rsidRPr="00722A92">
        <w:rPr>
          <w:rFonts w:eastAsia="MS Mincho"/>
          <w:lang w:eastAsia="ja-JP"/>
        </w:rPr>
        <w:t>.</w:t>
      </w:r>
    </w:p>
    <w:p w14:paraId="4B3CE75E" w14:textId="77777777" w:rsidR="00D109D1" w:rsidRDefault="00D109D1" w:rsidP="00677AC0">
      <w:pPr>
        <w:spacing w:after="0" w:line="240" w:lineRule="auto"/>
        <w:jc w:val="both"/>
        <w:rPr>
          <w:rFonts w:asciiTheme="minorHAnsi" w:hAnsiTheme="minorHAnsi" w:cstheme="minorHAnsi"/>
          <w:sz w:val="24"/>
          <w:szCs w:val="24"/>
        </w:rPr>
      </w:pPr>
    </w:p>
    <w:p w14:paraId="1E74A80B" w14:textId="77777777" w:rsidR="003404D5" w:rsidRDefault="003404D5" w:rsidP="00677AC0">
      <w:pPr>
        <w:spacing w:after="0" w:line="240" w:lineRule="auto"/>
        <w:jc w:val="both"/>
        <w:rPr>
          <w:rFonts w:asciiTheme="minorHAnsi" w:hAnsiTheme="minorHAnsi" w:cstheme="minorHAnsi"/>
          <w:sz w:val="24"/>
          <w:szCs w:val="24"/>
        </w:rPr>
      </w:pPr>
    </w:p>
    <w:p w14:paraId="7C5F76C0" w14:textId="77777777" w:rsidR="003404D5" w:rsidRPr="00E54006" w:rsidRDefault="003404D5" w:rsidP="00677AC0">
      <w:pPr>
        <w:spacing w:after="0" w:line="240" w:lineRule="auto"/>
        <w:jc w:val="both"/>
        <w:rPr>
          <w:rFonts w:asciiTheme="minorHAnsi" w:hAnsiTheme="minorHAnsi" w:cstheme="minorHAnsi"/>
          <w:sz w:val="24"/>
          <w:szCs w:val="24"/>
        </w:rPr>
      </w:pPr>
    </w:p>
    <w:p w14:paraId="7A84E46D" w14:textId="77777777" w:rsidR="00D109D1" w:rsidRPr="00E54006" w:rsidRDefault="00D109D1" w:rsidP="00677AC0">
      <w:pPr>
        <w:spacing w:after="0" w:line="240" w:lineRule="auto"/>
        <w:jc w:val="both"/>
        <w:rPr>
          <w:rFonts w:asciiTheme="minorHAnsi" w:hAnsiTheme="minorHAnsi" w:cstheme="minorHAnsi"/>
          <w:sz w:val="24"/>
          <w:szCs w:val="24"/>
        </w:rPr>
      </w:pPr>
    </w:p>
    <w:p w14:paraId="3EB3DD5C" w14:textId="77777777" w:rsidR="00197D7C" w:rsidRPr="00E54006"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E54006">
        <w:rPr>
          <w:rFonts w:asciiTheme="minorHAnsi" w:hAnsiTheme="minorHAnsi" w:cstheme="minorHAnsi"/>
          <w:b/>
          <w:color w:val="000000"/>
          <w:sz w:val="24"/>
          <w:szCs w:val="24"/>
        </w:rPr>
        <w:t>REMUNERACION Y FORMA DE PAGO</w:t>
      </w:r>
    </w:p>
    <w:p w14:paraId="153FD9D5" w14:textId="2D577D6E" w:rsidR="00197D7C" w:rsidRPr="00E54006" w:rsidRDefault="004F242F" w:rsidP="00677AC0">
      <w:pPr>
        <w:spacing w:after="0" w:line="240" w:lineRule="auto"/>
        <w:jc w:val="both"/>
        <w:rPr>
          <w:rFonts w:asciiTheme="minorHAnsi" w:hAnsiTheme="minorHAnsi" w:cstheme="minorHAnsi"/>
          <w:sz w:val="24"/>
          <w:szCs w:val="24"/>
        </w:rPr>
      </w:pPr>
      <w:r w:rsidRPr="00E54006">
        <w:rPr>
          <w:rFonts w:asciiTheme="minorHAnsi" w:hAnsiTheme="minorHAnsi" w:cstheme="minorHAnsi"/>
          <w:sz w:val="24"/>
          <w:szCs w:val="24"/>
        </w:rPr>
        <w:t xml:space="preserve">La remuneración asignada para el cargo de </w:t>
      </w:r>
      <w:r w:rsidR="00252C95">
        <w:rPr>
          <w:rFonts w:asciiTheme="minorHAnsi" w:hAnsiTheme="minorHAnsi" w:cstheme="minorHAnsi"/>
          <w:sz w:val="24"/>
          <w:szCs w:val="24"/>
        </w:rPr>
        <w:t>“</w:t>
      </w:r>
      <w:r w:rsidR="003404D5" w:rsidRPr="00E54006">
        <w:rPr>
          <w:rFonts w:asciiTheme="minorHAnsi" w:eastAsia="Times New Roman" w:hAnsiTheme="minorHAnsi" w:cstheme="minorHAnsi"/>
          <w:b/>
          <w:bCs/>
          <w:sz w:val="24"/>
          <w:szCs w:val="24"/>
        </w:rPr>
        <w:t>Técnico en mitigación para los procesos de Monitoreo, Reporte y Verificación del componente de Mitigación (MRV)</w:t>
      </w:r>
      <w:r w:rsidR="00252C95">
        <w:rPr>
          <w:rFonts w:asciiTheme="minorHAnsi" w:eastAsia="Times New Roman" w:hAnsiTheme="minorHAnsi" w:cstheme="minorHAnsi"/>
          <w:b/>
          <w:bCs/>
          <w:sz w:val="24"/>
          <w:szCs w:val="24"/>
        </w:rPr>
        <w:t>”</w:t>
      </w:r>
      <w:r w:rsidR="003404D5">
        <w:rPr>
          <w:rFonts w:asciiTheme="minorHAnsi" w:eastAsia="Times New Roman" w:hAnsiTheme="minorHAnsi" w:cstheme="minorHAnsi"/>
          <w:b/>
          <w:bCs/>
          <w:sz w:val="24"/>
          <w:szCs w:val="24"/>
        </w:rPr>
        <w:t xml:space="preserve"> </w:t>
      </w:r>
      <w:r w:rsidRPr="00E54006">
        <w:rPr>
          <w:rFonts w:asciiTheme="minorHAnsi" w:hAnsiTheme="minorHAnsi" w:cstheme="minorHAnsi"/>
          <w:sz w:val="24"/>
          <w:szCs w:val="24"/>
        </w:rPr>
        <w:t>será abonada contra entrega de factura y aprobación de informes por parte de la Dirección Nacional de Cambio Climático.</w:t>
      </w:r>
    </w:p>
    <w:p w14:paraId="76A7D453" w14:textId="77777777" w:rsidR="00194B84" w:rsidRPr="00E54006" w:rsidRDefault="00194B84" w:rsidP="00677AC0">
      <w:pPr>
        <w:spacing w:after="0" w:line="240" w:lineRule="auto"/>
        <w:jc w:val="both"/>
        <w:rPr>
          <w:rFonts w:asciiTheme="minorHAnsi" w:hAnsiTheme="minorHAnsi" w:cstheme="minorHAnsi"/>
          <w:b/>
          <w:sz w:val="24"/>
          <w:szCs w:val="24"/>
        </w:rPr>
      </w:pPr>
    </w:p>
    <w:p w14:paraId="770DDB21" w14:textId="77777777" w:rsidR="00194B84" w:rsidRPr="00E54006" w:rsidRDefault="00194B84" w:rsidP="00677AC0">
      <w:pPr>
        <w:spacing w:after="0" w:line="240" w:lineRule="auto"/>
        <w:jc w:val="both"/>
        <w:rPr>
          <w:rFonts w:asciiTheme="minorHAnsi" w:hAnsiTheme="minorHAnsi" w:cstheme="minorHAnsi"/>
          <w:b/>
          <w:sz w:val="24"/>
          <w:szCs w:val="24"/>
        </w:rPr>
      </w:pPr>
    </w:p>
    <w:p w14:paraId="6A2C81A2" w14:textId="77777777" w:rsidR="00D1409B" w:rsidRPr="00E54006" w:rsidRDefault="00D1409B" w:rsidP="00677AC0">
      <w:pPr>
        <w:spacing w:after="0" w:line="240" w:lineRule="auto"/>
        <w:jc w:val="both"/>
        <w:rPr>
          <w:rFonts w:asciiTheme="minorHAnsi" w:hAnsiTheme="minorHAnsi" w:cstheme="minorHAnsi"/>
          <w:b/>
          <w:sz w:val="24"/>
          <w:szCs w:val="24"/>
        </w:rPr>
      </w:pPr>
    </w:p>
    <w:p w14:paraId="53C5C360" w14:textId="47CF5341" w:rsidR="00197D7C" w:rsidRPr="00E54006"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E54006">
        <w:rPr>
          <w:rFonts w:asciiTheme="minorHAnsi" w:hAnsiTheme="minorHAnsi" w:cstheme="minorHAnsi"/>
          <w:b/>
          <w:color w:val="000000"/>
          <w:sz w:val="24"/>
          <w:szCs w:val="24"/>
        </w:rPr>
        <w:t>PRODUCTOS</w:t>
      </w:r>
    </w:p>
    <w:p w14:paraId="77B9C50B" w14:textId="2CC92E6F" w:rsidR="00805A69" w:rsidRPr="00E54006" w:rsidRDefault="00805A69" w:rsidP="00805A69">
      <w:pPr>
        <w:pBdr>
          <w:top w:val="nil"/>
          <w:left w:val="nil"/>
          <w:bottom w:val="nil"/>
          <w:right w:val="nil"/>
          <w:between w:val="nil"/>
        </w:pBdr>
        <w:spacing w:after="0" w:line="240" w:lineRule="auto"/>
        <w:ind w:left="360"/>
        <w:jc w:val="both"/>
        <w:rPr>
          <w:rFonts w:asciiTheme="minorHAnsi" w:hAnsiTheme="minorHAnsi" w:cstheme="minorHAnsi"/>
          <w:b/>
          <w:color w:val="000000"/>
          <w:sz w:val="24"/>
          <w:szCs w:val="24"/>
        </w:rPr>
      </w:pPr>
    </w:p>
    <w:tbl>
      <w:tblPr>
        <w:tblpPr w:leftFromText="141" w:rightFromText="141" w:vertAnchor="text" w:horzAnchor="margin" w:tblpY="195"/>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2460"/>
      </w:tblGrid>
      <w:tr w:rsidR="008E789B" w:rsidRPr="00E54006" w14:paraId="6E4D8985" w14:textId="77777777" w:rsidTr="00DF236D">
        <w:tc>
          <w:tcPr>
            <w:tcW w:w="64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D6C12" w14:textId="77777777" w:rsidR="008E789B" w:rsidRPr="00E54006" w:rsidRDefault="008E789B" w:rsidP="00DF236D">
            <w:pPr>
              <w:jc w:val="both"/>
              <w:rPr>
                <w:rFonts w:asciiTheme="minorHAnsi" w:hAnsiTheme="minorHAnsi" w:cstheme="minorHAnsi"/>
                <w:b/>
                <w:sz w:val="24"/>
                <w:szCs w:val="24"/>
              </w:rPr>
            </w:pPr>
            <w:r w:rsidRPr="00E54006">
              <w:rPr>
                <w:rFonts w:asciiTheme="minorHAnsi" w:hAnsiTheme="minorHAnsi" w:cstheme="minorHAnsi"/>
                <w:b/>
                <w:sz w:val="24"/>
                <w:szCs w:val="24"/>
              </w:rPr>
              <w:t>Productos a entregar:</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79F77" w14:textId="77777777" w:rsidR="008E789B" w:rsidRPr="00E54006" w:rsidRDefault="008E789B" w:rsidP="00DF236D">
            <w:pPr>
              <w:jc w:val="both"/>
              <w:rPr>
                <w:rFonts w:asciiTheme="minorHAnsi" w:hAnsiTheme="minorHAnsi" w:cstheme="minorHAnsi"/>
                <w:b/>
                <w:sz w:val="24"/>
                <w:szCs w:val="24"/>
              </w:rPr>
            </w:pPr>
            <w:r w:rsidRPr="00E54006">
              <w:rPr>
                <w:rFonts w:asciiTheme="minorHAnsi" w:hAnsiTheme="minorHAnsi" w:cstheme="minorHAnsi"/>
                <w:b/>
                <w:sz w:val="24"/>
                <w:szCs w:val="24"/>
              </w:rPr>
              <w:t>Fecha de entrega</w:t>
            </w:r>
          </w:p>
        </w:tc>
      </w:tr>
      <w:tr w:rsidR="008E789B" w:rsidRPr="00E54006" w14:paraId="63F57549" w14:textId="77777777" w:rsidTr="00DF236D">
        <w:trPr>
          <w:trHeight w:val="699"/>
        </w:trPr>
        <w:tc>
          <w:tcPr>
            <w:tcW w:w="6480" w:type="dxa"/>
            <w:tcBorders>
              <w:top w:val="single" w:sz="4" w:space="0" w:color="000000"/>
              <w:left w:val="single" w:sz="4" w:space="0" w:color="000000"/>
              <w:bottom w:val="single" w:sz="4" w:space="0" w:color="000000"/>
              <w:right w:val="single" w:sz="4" w:space="0" w:color="000000"/>
            </w:tcBorders>
            <w:vAlign w:val="center"/>
          </w:tcPr>
          <w:p w14:paraId="0D0C0C4F" w14:textId="77777777" w:rsidR="008E789B" w:rsidRPr="00E54006"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E54006">
              <w:rPr>
                <w:rFonts w:asciiTheme="minorHAnsi" w:eastAsia="Times New Roman" w:hAnsiTheme="minorHAnsi" w:cstheme="minorHAnsi"/>
                <w:b/>
                <w:bCs/>
                <w:sz w:val="24"/>
                <w:szCs w:val="24"/>
              </w:rPr>
              <w:t>PRODUCTO 1:</w:t>
            </w:r>
            <w:r w:rsidRPr="00E54006">
              <w:rPr>
                <w:rFonts w:asciiTheme="minorHAnsi" w:eastAsia="Times New Roman" w:hAnsiTheme="minorHAnsi" w:cstheme="minorHAnsi"/>
                <w:sz w:val="24"/>
                <w:szCs w:val="24"/>
              </w:rPr>
              <w:t xml:space="preserve"> </w:t>
            </w:r>
          </w:p>
          <w:p w14:paraId="2FA1A5BC" w14:textId="14150E5C" w:rsidR="008E789B" w:rsidRPr="00E54006" w:rsidRDefault="0048165D" w:rsidP="00DF236D">
            <w:pPr>
              <w:pBdr>
                <w:top w:val="nil"/>
                <w:left w:val="nil"/>
                <w:bottom w:val="nil"/>
                <w:right w:val="nil"/>
                <w:between w:val="nil"/>
              </w:pBdr>
              <w:jc w:val="both"/>
              <w:rPr>
                <w:rFonts w:asciiTheme="minorHAnsi" w:hAnsiTheme="minorHAnsi" w:cstheme="minorHAnsi"/>
                <w:color w:val="000000"/>
                <w:sz w:val="24"/>
                <w:szCs w:val="24"/>
              </w:rPr>
            </w:pPr>
            <w:r>
              <w:rPr>
                <w:rFonts w:asciiTheme="minorHAnsi" w:eastAsia="Times New Roman" w:hAnsiTheme="minorHAnsi" w:cstheme="minorHAnsi"/>
                <w:sz w:val="24"/>
                <w:szCs w:val="24"/>
              </w:rPr>
              <w:t>Documento técnico que contenga: Informe de proceso de designación de puntos focales y creación de usuarios para proveedores de datos. El informe debe contener las notas remitidas por el MADES y los documentos de designación oficial recibida, el listado de usuarios con los datos institucionales y de  acceso al SIAM.</w:t>
            </w:r>
          </w:p>
        </w:tc>
        <w:tc>
          <w:tcPr>
            <w:tcW w:w="2460" w:type="dxa"/>
            <w:tcBorders>
              <w:top w:val="single" w:sz="4" w:space="0" w:color="000000"/>
              <w:left w:val="single" w:sz="4" w:space="0" w:color="000000"/>
              <w:bottom w:val="single" w:sz="4" w:space="0" w:color="000000"/>
              <w:right w:val="single" w:sz="4" w:space="0" w:color="000000"/>
            </w:tcBorders>
            <w:vAlign w:val="center"/>
          </w:tcPr>
          <w:p w14:paraId="675FDEDB"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30 días de la firma del contrato.</w:t>
            </w:r>
          </w:p>
        </w:tc>
      </w:tr>
      <w:tr w:rsidR="008E789B" w:rsidRPr="00E54006" w14:paraId="7C6B93B7" w14:textId="77777777" w:rsidTr="00DF236D">
        <w:trPr>
          <w:trHeight w:val="695"/>
        </w:trPr>
        <w:tc>
          <w:tcPr>
            <w:tcW w:w="6480" w:type="dxa"/>
            <w:tcBorders>
              <w:top w:val="single" w:sz="4" w:space="0" w:color="000000"/>
              <w:left w:val="single" w:sz="4" w:space="0" w:color="000000"/>
              <w:bottom w:val="single" w:sz="4" w:space="0" w:color="000000"/>
              <w:right w:val="single" w:sz="4" w:space="0" w:color="000000"/>
            </w:tcBorders>
            <w:vAlign w:val="center"/>
          </w:tcPr>
          <w:p w14:paraId="1212510F" w14:textId="77777777" w:rsidR="008E789B" w:rsidRPr="00E54006"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E54006">
              <w:rPr>
                <w:rFonts w:asciiTheme="minorHAnsi" w:hAnsiTheme="minorHAnsi" w:cstheme="minorHAnsi"/>
                <w:b/>
                <w:bCs/>
                <w:sz w:val="24"/>
                <w:szCs w:val="24"/>
                <w:lang w:val="es-AR"/>
              </w:rPr>
              <w:t>PRODUCTO 2:</w:t>
            </w:r>
            <w:r w:rsidRPr="00E54006">
              <w:rPr>
                <w:rFonts w:asciiTheme="minorHAnsi" w:hAnsiTheme="minorHAnsi" w:cstheme="minorHAnsi"/>
                <w:sz w:val="24"/>
                <w:szCs w:val="24"/>
                <w:lang w:val="es-AR"/>
              </w:rPr>
              <w:t xml:space="preserve"> </w:t>
            </w:r>
            <w:r w:rsidRPr="00E54006">
              <w:rPr>
                <w:rFonts w:asciiTheme="minorHAnsi" w:eastAsia="Times New Roman" w:hAnsiTheme="minorHAnsi" w:cstheme="minorHAnsi"/>
                <w:sz w:val="24"/>
                <w:szCs w:val="24"/>
              </w:rPr>
              <w:t xml:space="preserve"> </w:t>
            </w:r>
          </w:p>
          <w:p w14:paraId="5AA169C7" w14:textId="49D62647" w:rsidR="008E789B" w:rsidRPr="00E54006" w:rsidRDefault="0048165D" w:rsidP="00DF236D">
            <w:pPr>
              <w:pBdr>
                <w:top w:val="nil"/>
                <w:left w:val="nil"/>
                <w:bottom w:val="nil"/>
                <w:right w:val="nil"/>
                <w:between w:val="nil"/>
              </w:pBdr>
              <w:jc w:val="both"/>
              <w:rPr>
                <w:rFonts w:asciiTheme="minorHAnsi" w:hAnsiTheme="minorHAnsi" w:cstheme="minorHAnsi"/>
                <w:b/>
                <w:bCs/>
                <w:sz w:val="24"/>
                <w:szCs w:val="24"/>
              </w:rPr>
            </w:pPr>
            <w:r>
              <w:rPr>
                <w:rFonts w:asciiTheme="minorHAnsi" w:eastAsia="Times New Roman" w:hAnsiTheme="minorHAnsi" w:cstheme="minorHAnsi"/>
                <w:sz w:val="24"/>
                <w:szCs w:val="24"/>
              </w:rPr>
              <w:t xml:space="preserve">Documento técnico que contenga: Informe del proceso y resultados de proceso de generación de campos en el SIAM para la colecta de datos y reportes anuales, revisión y actualización del listado de medidas de mitigación, revisión y actualización de indicadores de desempeño para cada medida, carga de fichas de mitigación actualizadas. </w:t>
            </w:r>
          </w:p>
        </w:tc>
        <w:tc>
          <w:tcPr>
            <w:tcW w:w="2460" w:type="dxa"/>
            <w:tcBorders>
              <w:top w:val="single" w:sz="4" w:space="0" w:color="000000"/>
              <w:left w:val="single" w:sz="4" w:space="0" w:color="000000"/>
              <w:bottom w:val="single" w:sz="4" w:space="0" w:color="000000"/>
              <w:right w:val="single" w:sz="4" w:space="0" w:color="000000"/>
            </w:tcBorders>
            <w:vAlign w:val="center"/>
          </w:tcPr>
          <w:p w14:paraId="7D63E596" w14:textId="5CBC52E9"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60 días de la firma del contrato.</w:t>
            </w:r>
          </w:p>
        </w:tc>
      </w:tr>
      <w:tr w:rsidR="008E789B" w:rsidRPr="00E54006" w14:paraId="0D05AEF5" w14:textId="77777777" w:rsidTr="00DF236D">
        <w:trPr>
          <w:trHeight w:val="691"/>
        </w:trPr>
        <w:tc>
          <w:tcPr>
            <w:tcW w:w="6480" w:type="dxa"/>
            <w:tcBorders>
              <w:top w:val="single" w:sz="4" w:space="0" w:color="000000"/>
              <w:left w:val="single" w:sz="4" w:space="0" w:color="000000"/>
              <w:bottom w:val="single" w:sz="4" w:space="0" w:color="000000"/>
              <w:right w:val="single" w:sz="4" w:space="0" w:color="000000"/>
            </w:tcBorders>
            <w:vAlign w:val="center"/>
          </w:tcPr>
          <w:p w14:paraId="700B50E7" w14:textId="77777777" w:rsidR="008E789B" w:rsidRPr="00E54006" w:rsidRDefault="008E789B" w:rsidP="00DF236D">
            <w:pPr>
              <w:jc w:val="both"/>
              <w:rPr>
                <w:rFonts w:asciiTheme="minorHAnsi" w:eastAsia="Times New Roman" w:hAnsiTheme="minorHAnsi" w:cstheme="minorHAnsi"/>
                <w:sz w:val="24"/>
                <w:szCs w:val="24"/>
              </w:rPr>
            </w:pPr>
            <w:r w:rsidRPr="00E54006">
              <w:rPr>
                <w:rFonts w:asciiTheme="minorHAnsi" w:hAnsiTheme="minorHAnsi" w:cstheme="minorHAnsi"/>
                <w:b/>
                <w:color w:val="000000"/>
                <w:sz w:val="24"/>
                <w:szCs w:val="24"/>
              </w:rPr>
              <w:t>PRODUCTO 3:</w:t>
            </w:r>
            <w:r w:rsidRPr="00E54006">
              <w:rPr>
                <w:rFonts w:asciiTheme="minorHAnsi" w:hAnsiTheme="minorHAnsi" w:cstheme="minorHAnsi"/>
                <w:bCs/>
                <w:color w:val="000000"/>
                <w:sz w:val="24"/>
                <w:szCs w:val="24"/>
              </w:rPr>
              <w:t xml:space="preserve"> </w:t>
            </w:r>
            <w:r w:rsidRPr="00E54006">
              <w:rPr>
                <w:rFonts w:asciiTheme="minorHAnsi" w:eastAsia="Times New Roman" w:hAnsiTheme="minorHAnsi" w:cstheme="minorHAnsi"/>
                <w:sz w:val="24"/>
                <w:szCs w:val="24"/>
              </w:rPr>
              <w:t xml:space="preserve"> </w:t>
            </w:r>
          </w:p>
          <w:p w14:paraId="460EC6CC" w14:textId="60E98129" w:rsidR="008E789B" w:rsidRPr="00E54006" w:rsidRDefault="0048165D" w:rsidP="00DF236D">
            <w:pPr>
              <w:jc w:val="both"/>
              <w:rPr>
                <w:rFonts w:asciiTheme="minorHAnsi" w:hAnsiTheme="minorHAnsi" w:cstheme="minorHAnsi"/>
                <w:bCs/>
                <w:sz w:val="24"/>
                <w:szCs w:val="24"/>
              </w:rPr>
            </w:pPr>
            <w:r>
              <w:rPr>
                <w:rFonts w:asciiTheme="minorHAnsi" w:eastAsia="Times New Roman" w:hAnsiTheme="minorHAnsi" w:cstheme="minorHAnsi"/>
                <w:sz w:val="24"/>
                <w:szCs w:val="24"/>
              </w:rPr>
              <w:t xml:space="preserve">Documento que contenga: Informe de proceso de desarrollo de pilotos para carga de datos de indicadores con los proveedores de </w:t>
            </w:r>
            <w:r w:rsidR="00B17647">
              <w:rPr>
                <w:rFonts w:asciiTheme="minorHAnsi" w:eastAsia="Times New Roman" w:hAnsiTheme="minorHAnsi" w:cstheme="minorHAnsi"/>
                <w:sz w:val="24"/>
                <w:szCs w:val="24"/>
              </w:rPr>
              <w:t>datos del sector energía.</w:t>
            </w:r>
          </w:p>
        </w:tc>
        <w:tc>
          <w:tcPr>
            <w:tcW w:w="2460" w:type="dxa"/>
            <w:tcBorders>
              <w:top w:val="single" w:sz="4" w:space="0" w:color="000000"/>
              <w:left w:val="single" w:sz="4" w:space="0" w:color="000000"/>
              <w:bottom w:val="single" w:sz="4" w:space="0" w:color="000000"/>
              <w:right w:val="single" w:sz="4" w:space="0" w:color="000000"/>
            </w:tcBorders>
            <w:vAlign w:val="center"/>
          </w:tcPr>
          <w:p w14:paraId="3FED4891"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90 días de la firma del contrato.</w:t>
            </w:r>
          </w:p>
        </w:tc>
      </w:tr>
      <w:tr w:rsidR="008E789B" w:rsidRPr="00E54006" w14:paraId="13A40CA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7011328" w14:textId="77777777" w:rsidR="008E789B" w:rsidRPr="00E54006" w:rsidRDefault="008E789B" w:rsidP="00DF236D">
            <w:pPr>
              <w:jc w:val="both"/>
              <w:rPr>
                <w:rFonts w:asciiTheme="minorHAnsi" w:hAnsiTheme="minorHAnsi" w:cstheme="minorHAnsi"/>
                <w:sz w:val="24"/>
                <w:szCs w:val="24"/>
                <w:lang w:val="es-AR"/>
              </w:rPr>
            </w:pPr>
            <w:r w:rsidRPr="00E54006">
              <w:rPr>
                <w:rFonts w:asciiTheme="minorHAnsi" w:hAnsiTheme="minorHAnsi" w:cstheme="minorHAnsi"/>
                <w:b/>
                <w:bCs/>
                <w:sz w:val="24"/>
                <w:szCs w:val="24"/>
                <w:lang w:val="es-AR"/>
              </w:rPr>
              <w:t>PRODUCTO 4</w:t>
            </w:r>
            <w:r w:rsidRPr="00E54006">
              <w:rPr>
                <w:rFonts w:asciiTheme="minorHAnsi" w:hAnsiTheme="minorHAnsi" w:cstheme="minorHAnsi"/>
                <w:sz w:val="24"/>
                <w:szCs w:val="24"/>
                <w:lang w:val="es-AR"/>
              </w:rPr>
              <w:t xml:space="preserve">: </w:t>
            </w:r>
          </w:p>
          <w:p w14:paraId="2E159D09" w14:textId="272D8D72" w:rsidR="008E789B" w:rsidRPr="00E54006" w:rsidRDefault="00B17647" w:rsidP="00DF236D">
            <w:pPr>
              <w:jc w:val="both"/>
              <w:rPr>
                <w:rFonts w:asciiTheme="minorHAnsi" w:hAnsiTheme="minorHAnsi" w:cstheme="minorHAnsi"/>
                <w:sz w:val="24"/>
                <w:szCs w:val="24"/>
              </w:rPr>
            </w:pPr>
            <w:r>
              <w:rPr>
                <w:rFonts w:asciiTheme="minorHAnsi" w:eastAsia="Times New Roman" w:hAnsiTheme="minorHAnsi" w:cstheme="minorHAnsi"/>
                <w:sz w:val="24"/>
                <w:szCs w:val="24"/>
              </w:rPr>
              <w:t>Documento que contenga: Informe de proceso de desarrollo de pilotos para carga de datos de indicadores con los proveedores de datos del sector residuos.</w:t>
            </w:r>
          </w:p>
        </w:tc>
        <w:tc>
          <w:tcPr>
            <w:tcW w:w="2460" w:type="dxa"/>
            <w:tcBorders>
              <w:top w:val="single" w:sz="4" w:space="0" w:color="000000"/>
              <w:left w:val="single" w:sz="4" w:space="0" w:color="000000"/>
              <w:bottom w:val="single" w:sz="4" w:space="0" w:color="000000"/>
              <w:right w:val="single" w:sz="4" w:space="0" w:color="000000"/>
            </w:tcBorders>
            <w:vAlign w:val="center"/>
          </w:tcPr>
          <w:p w14:paraId="0E36264F"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 xml:space="preserve"> 120 días a la firma del contrato.</w:t>
            </w:r>
          </w:p>
          <w:p w14:paraId="4E68557A" w14:textId="77777777" w:rsidR="008E789B" w:rsidRPr="00E54006" w:rsidRDefault="008E789B" w:rsidP="00DF236D">
            <w:pPr>
              <w:jc w:val="both"/>
              <w:rPr>
                <w:rFonts w:asciiTheme="minorHAnsi" w:hAnsiTheme="minorHAnsi" w:cstheme="minorHAnsi"/>
                <w:color w:val="000000"/>
                <w:sz w:val="24"/>
                <w:szCs w:val="24"/>
              </w:rPr>
            </w:pPr>
          </w:p>
        </w:tc>
      </w:tr>
      <w:tr w:rsidR="008E789B" w:rsidRPr="00E54006" w14:paraId="04801D28"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794F499" w14:textId="77777777" w:rsidR="008E789B" w:rsidRPr="00E54006" w:rsidRDefault="008E789B" w:rsidP="00DF236D">
            <w:pPr>
              <w:jc w:val="both"/>
              <w:rPr>
                <w:rFonts w:asciiTheme="minorHAnsi" w:hAnsiTheme="minorHAnsi" w:cstheme="minorHAnsi"/>
                <w:b/>
                <w:bCs/>
                <w:sz w:val="24"/>
                <w:szCs w:val="24"/>
                <w:lang w:val="es-AR"/>
              </w:rPr>
            </w:pPr>
            <w:r w:rsidRPr="00E54006">
              <w:rPr>
                <w:rFonts w:asciiTheme="minorHAnsi" w:hAnsiTheme="minorHAnsi" w:cstheme="minorHAnsi"/>
                <w:b/>
                <w:bCs/>
                <w:sz w:val="24"/>
                <w:szCs w:val="24"/>
                <w:lang w:val="es-AR"/>
              </w:rPr>
              <w:t xml:space="preserve">PRODUCTO 5: </w:t>
            </w:r>
          </w:p>
          <w:p w14:paraId="17871D25" w14:textId="3770D12D" w:rsidR="008E789B" w:rsidRPr="00E54006" w:rsidRDefault="00B17647" w:rsidP="00DF236D">
            <w:pPr>
              <w:jc w:val="both"/>
              <w:rPr>
                <w:rFonts w:asciiTheme="minorHAnsi" w:hAnsiTheme="minorHAnsi" w:cstheme="minorHAnsi"/>
                <w:b/>
                <w:bCs/>
                <w:sz w:val="24"/>
                <w:szCs w:val="24"/>
                <w:lang w:val="es-AR"/>
              </w:rPr>
            </w:pPr>
            <w:r>
              <w:rPr>
                <w:rFonts w:asciiTheme="minorHAnsi" w:eastAsia="Times New Roman" w:hAnsiTheme="minorHAnsi" w:cstheme="minorHAnsi"/>
                <w:sz w:val="24"/>
                <w:szCs w:val="24"/>
              </w:rPr>
              <w:lastRenderedPageBreak/>
              <w:t>Documento que contenga: Informe de proceso de desarrollo de pilotos para carga de datos de indicadores con los proveedores de datos del sector agricultura.</w:t>
            </w:r>
          </w:p>
        </w:tc>
        <w:tc>
          <w:tcPr>
            <w:tcW w:w="2460" w:type="dxa"/>
            <w:tcBorders>
              <w:top w:val="single" w:sz="4" w:space="0" w:color="000000"/>
              <w:left w:val="single" w:sz="4" w:space="0" w:color="000000"/>
              <w:bottom w:val="single" w:sz="4" w:space="0" w:color="000000"/>
              <w:right w:val="single" w:sz="4" w:space="0" w:color="000000"/>
            </w:tcBorders>
          </w:tcPr>
          <w:p w14:paraId="3575D52E"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lastRenderedPageBreak/>
              <w:t xml:space="preserve">150 días a la firma del </w:t>
            </w:r>
            <w:r w:rsidRPr="00E54006">
              <w:rPr>
                <w:rFonts w:asciiTheme="minorHAnsi" w:hAnsiTheme="minorHAnsi" w:cstheme="minorHAnsi"/>
                <w:color w:val="000000"/>
                <w:sz w:val="24"/>
                <w:szCs w:val="24"/>
              </w:rPr>
              <w:lastRenderedPageBreak/>
              <w:t>contrato.</w:t>
            </w:r>
          </w:p>
        </w:tc>
      </w:tr>
      <w:tr w:rsidR="008E789B" w:rsidRPr="00E54006" w14:paraId="3900FAD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3523D84" w14:textId="77777777" w:rsidR="008E789B" w:rsidRPr="00E54006" w:rsidRDefault="008E789B" w:rsidP="00DF236D">
            <w:pPr>
              <w:jc w:val="both"/>
              <w:rPr>
                <w:rFonts w:asciiTheme="minorHAnsi" w:eastAsia="Times New Roman" w:hAnsiTheme="minorHAnsi" w:cstheme="minorHAnsi"/>
                <w:sz w:val="24"/>
                <w:szCs w:val="24"/>
              </w:rPr>
            </w:pPr>
            <w:r w:rsidRPr="00E54006">
              <w:rPr>
                <w:rFonts w:asciiTheme="minorHAnsi" w:hAnsiTheme="minorHAnsi" w:cstheme="minorHAnsi"/>
                <w:b/>
                <w:bCs/>
                <w:sz w:val="24"/>
                <w:szCs w:val="24"/>
                <w:lang w:val="es-AR"/>
              </w:rPr>
              <w:lastRenderedPageBreak/>
              <w:t xml:space="preserve">PRODUCTO 6: </w:t>
            </w:r>
            <w:r w:rsidRPr="00E54006">
              <w:rPr>
                <w:rFonts w:asciiTheme="minorHAnsi" w:eastAsia="Times New Roman" w:hAnsiTheme="minorHAnsi" w:cstheme="minorHAnsi"/>
                <w:sz w:val="24"/>
                <w:szCs w:val="24"/>
              </w:rPr>
              <w:t xml:space="preserve"> </w:t>
            </w:r>
          </w:p>
          <w:p w14:paraId="41EB3A08" w14:textId="04CC3310" w:rsidR="008E789B" w:rsidRPr="00E54006" w:rsidRDefault="00B17647" w:rsidP="00DF236D">
            <w:pPr>
              <w:jc w:val="both"/>
              <w:rPr>
                <w:rFonts w:asciiTheme="minorHAnsi" w:hAnsiTheme="minorHAnsi" w:cstheme="minorHAnsi"/>
                <w:b/>
                <w:bCs/>
                <w:sz w:val="24"/>
                <w:szCs w:val="24"/>
                <w:lang w:val="es-AR"/>
              </w:rPr>
            </w:pPr>
            <w:r>
              <w:rPr>
                <w:rFonts w:asciiTheme="minorHAnsi" w:eastAsia="Times New Roman" w:hAnsiTheme="minorHAnsi" w:cstheme="minorHAnsi"/>
                <w:sz w:val="24"/>
                <w:szCs w:val="24"/>
              </w:rPr>
              <w:t>Documento que contenga: Informe de proceso de desarrollo de pilotos para carga de datos de indicadores con los proveedores de datos del sector UTCUTS.</w:t>
            </w:r>
          </w:p>
        </w:tc>
        <w:tc>
          <w:tcPr>
            <w:tcW w:w="2460" w:type="dxa"/>
            <w:tcBorders>
              <w:top w:val="single" w:sz="4" w:space="0" w:color="000000"/>
              <w:left w:val="single" w:sz="4" w:space="0" w:color="000000"/>
              <w:bottom w:val="single" w:sz="4" w:space="0" w:color="000000"/>
              <w:right w:val="single" w:sz="4" w:space="0" w:color="000000"/>
            </w:tcBorders>
          </w:tcPr>
          <w:p w14:paraId="781E2F14"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180 días a la firma del contrato.</w:t>
            </w:r>
          </w:p>
        </w:tc>
      </w:tr>
      <w:tr w:rsidR="008E789B" w:rsidRPr="00E54006" w14:paraId="13A1A83A"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380B12E" w14:textId="77777777" w:rsidR="008E789B" w:rsidRPr="00E54006" w:rsidRDefault="008E789B" w:rsidP="00DF236D">
            <w:pPr>
              <w:jc w:val="both"/>
              <w:rPr>
                <w:rFonts w:asciiTheme="minorHAnsi" w:eastAsia="Times New Roman" w:hAnsiTheme="minorHAnsi" w:cstheme="minorHAnsi"/>
                <w:sz w:val="24"/>
                <w:szCs w:val="24"/>
              </w:rPr>
            </w:pPr>
            <w:r w:rsidRPr="00E54006">
              <w:rPr>
                <w:rFonts w:asciiTheme="minorHAnsi" w:hAnsiTheme="minorHAnsi" w:cstheme="minorHAnsi"/>
                <w:b/>
                <w:bCs/>
                <w:sz w:val="24"/>
                <w:szCs w:val="24"/>
                <w:lang w:val="es-AR"/>
              </w:rPr>
              <w:t xml:space="preserve">PRODUCTO 7: </w:t>
            </w:r>
            <w:r w:rsidRPr="00E54006">
              <w:rPr>
                <w:rFonts w:asciiTheme="minorHAnsi" w:eastAsia="Times New Roman" w:hAnsiTheme="minorHAnsi" w:cstheme="minorHAnsi"/>
                <w:sz w:val="24"/>
                <w:szCs w:val="24"/>
              </w:rPr>
              <w:t xml:space="preserve">   </w:t>
            </w:r>
          </w:p>
          <w:p w14:paraId="75A4E000" w14:textId="736B6ED3" w:rsidR="008E789B" w:rsidRPr="00E54006" w:rsidRDefault="00B17647" w:rsidP="00DF236D">
            <w:pPr>
              <w:jc w:val="both"/>
              <w:rPr>
                <w:rFonts w:asciiTheme="minorHAnsi" w:hAnsiTheme="minorHAnsi" w:cstheme="minorHAnsi"/>
                <w:b/>
                <w:bCs/>
                <w:sz w:val="24"/>
                <w:szCs w:val="24"/>
                <w:lang w:val="es-AR"/>
              </w:rPr>
            </w:pPr>
            <w:r>
              <w:rPr>
                <w:rFonts w:asciiTheme="minorHAnsi" w:eastAsia="Times New Roman" w:hAnsiTheme="minorHAnsi" w:cstheme="minorHAnsi"/>
                <w:sz w:val="24"/>
                <w:szCs w:val="24"/>
              </w:rPr>
              <w:t>Documento que contenga: Proceso de fortalecimiento de capacidades para proveedores de datos. El documento debe contener la propuesta de materiales de capacitación para proveedores de datos, tomando en consideración las lecciones aprendidas en los pilotos en cada sector.</w:t>
            </w:r>
          </w:p>
        </w:tc>
        <w:tc>
          <w:tcPr>
            <w:tcW w:w="2460" w:type="dxa"/>
            <w:tcBorders>
              <w:top w:val="single" w:sz="4" w:space="0" w:color="000000"/>
              <w:left w:val="single" w:sz="4" w:space="0" w:color="000000"/>
              <w:bottom w:val="single" w:sz="4" w:space="0" w:color="000000"/>
              <w:right w:val="single" w:sz="4" w:space="0" w:color="000000"/>
            </w:tcBorders>
          </w:tcPr>
          <w:p w14:paraId="51325988"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210 días a la firma del contrato.</w:t>
            </w:r>
          </w:p>
        </w:tc>
      </w:tr>
      <w:tr w:rsidR="008E789B" w:rsidRPr="00E54006" w14:paraId="685785B7"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12975B1B" w14:textId="77777777" w:rsidR="008E789B" w:rsidRPr="00E54006" w:rsidRDefault="008E789B" w:rsidP="00DF236D">
            <w:pPr>
              <w:jc w:val="both"/>
              <w:rPr>
                <w:rFonts w:asciiTheme="minorHAnsi" w:hAnsiTheme="minorHAnsi" w:cstheme="minorHAnsi"/>
              </w:rPr>
            </w:pPr>
            <w:r w:rsidRPr="00E54006">
              <w:rPr>
                <w:rFonts w:asciiTheme="minorHAnsi" w:hAnsiTheme="minorHAnsi" w:cstheme="minorHAnsi"/>
                <w:b/>
                <w:bCs/>
                <w:sz w:val="24"/>
                <w:szCs w:val="24"/>
                <w:lang w:val="es-AR"/>
              </w:rPr>
              <w:t xml:space="preserve">PRODUCTO 8: </w:t>
            </w:r>
            <w:r w:rsidRPr="00E54006">
              <w:rPr>
                <w:rFonts w:asciiTheme="minorHAnsi" w:eastAsia="Times New Roman" w:hAnsiTheme="minorHAnsi" w:cstheme="minorHAnsi"/>
                <w:sz w:val="24"/>
                <w:szCs w:val="24"/>
              </w:rPr>
              <w:t xml:space="preserve"> </w:t>
            </w:r>
            <w:r w:rsidRPr="00E54006">
              <w:rPr>
                <w:rFonts w:asciiTheme="minorHAnsi" w:hAnsiTheme="minorHAnsi" w:cstheme="minorHAnsi"/>
              </w:rPr>
              <w:t xml:space="preserve"> </w:t>
            </w:r>
          </w:p>
          <w:p w14:paraId="3BBF692D" w14:textId="5F549FFC" w:rsidR="008E789B" w:rsidRPr="00E54006" w:rsidRDefault="00B17647" w:rsidP="00DF236D">
            <w:pPr>
              <w:jc w:val="both"/>
              <w:rPr>
                <w:rFonts w:asciiTheme="minorHAnsi" w:hAnsiTheme="minorHAnsi" w:cstheme="minorHAnsi"/>
                <w:b/>
                <w:bCs/>
                <w:sz w:val="24"/>
                <w:szCs w:val="24"/>
                <w:lang w:val="es-AR"/>
              </w:rPr>
            </w:pPr>
            <w:r>
              <w:rPr>
                <w:rFonts w:asciiTheme="minorHAnsi" w:eastAsia="Times New Roman" w:hAnsiTheme="minorHAnsi" w:cstheme="minorHAnsi"/>
                <w:sz w:val="24"/>
                <w:szCs w:val="24"/>
              </w:rPr>
              <w:t xml:space="preserve">Documento que contenga: Proceso de difusión de resultados del monitoreo anual de indicadores de progreso e impactos y oportunidades de mejora. El documento debe contener los pasos desarrollados para el procesamiento de datos de indicadores de impacto y la visualización de información en el visor climático de la plataforma de transparencia climática. Las lecciones aprendidas y las oportunidades de mejora para la visualización de datos de reducción de emisiones de los 5 sectores. </w:t>
            </w:r>
          </w:p>
        </w:tc>
        <w:tc>
          <w:tcPr>
            <w:tcW w:w="2460" w:type="dxa"/>
            <w:tcBorders>
              <w:top w:val="single" w:sz="4" w:space="0" w:color="000000"/>
              <w:left w:val="single" w:sz="4" w:space="0" w:color="000000"/>
              <w:bottom w:val="single" w:sz="4" w:space="0" w:color="000000"/>
              <w:right w:val="single" w:sz="4" w:space="0" w:color="000000"/>
            </w:tcBorders>
          </w:tcPr>
          <w:p w14:paraId="3932AE5A" w14:textId="77777777" w:rsidR="008E789B" w:rsidRPr="00E54006" w:rsidRDefault="008E789B" w:rsidP="00DF236D">
            <w:pPr>
              <w:jc w:val="both"/>
              <w:rPr>
                <w:rFonts w:asciiTheme="minorHAnsi" w:hAnsiTheme="minorHAnsi" w:cstheme="minorHAnsi"/>
                <w:color w:val="000000"/>
                <w:sz w:val="24"/>
                <w:szCs w:val="24"/>
              </w:rPr>
            </w:pPr>
            <w:r w:rsidRPr="00E54006">
              <w:rPr>
                <w:rFonts w:asciiTheme="minorHAnsi" w:hAnsiTheme="minorHAnsi" w:cstheme="minorHAnsi"/>
                <w:color w:val="000000"/>
                <w:sz w:val="24"/>
                <w:szCs w:val="24"/>
              </w:rPr>
              <w:t>240 días a la firma del contrato.</w:t>
            </w:r>
          </w:p>
        </w:tc>
      </w:tr>
    </w:tbl>
    <w:p w14:paraId="3D07207B" w14:textId="77777777" w:rsidR="00805A69" w:rsidRPr="00E54006" w:rsidRDefault="00805A69"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49E3E2C7" w14:textId="77777777" w:rsidR="00A74AE4" w:rsidRPr="00E54006" w:rsidRDefault="00A74AE4"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1A237B45" w14:textId="77777777" w:rsidR="00197D7C" w:rsidRPr="00181A1E" w:rsidRDefault="00197D7C" w:rsidP="00677AC0">
      <w:pPr>
        <w:spacing w:after="0" w:line="240" w:lineRule="auto"/>
        <w:jc w:val="both"/>
        <w:rPr>
          <w:rFonts w:ascii="Times New Roman" w:hAnsi="Times New Roman" w:cs="Times New Roman"/>
          <w:b/>
          <w:sz w:val="24"/>
          <w:szCs w:val="24"/>
        </w:rPr>
      </w:pPr>
    </w:p>
    <w:sectPr w:rsidR="00197D7C" w:rsidRPr="00181A1E">
      <w:headerReference w:type="default" r:id="rId11"/>
      <w:pgSz w:w="11906" w:h="16838"/>
      <w:pgMar w:top="1669" w:right="1440" w:bottom="1440" w:left="1440" w:header="705"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E2612B" w14:textId="77777777" w:rsidR="006116B1" w:rsidRDefault="006116B1">
      <w:pPr>
        <w:spacing w:after="0" w:line="240" w:lineRule="auto"/>
      </w:pPr>
      <w:r>
        <w:separator/>
      </w:r>
    </w:p>
  </w:endnote>
  <w:endnote w:type="continuationSeparator" w:id="0">
    <w:p w14:paraId="62FA0FE9" w14:textId="77777777" w:rsidR="006116B1" w:rsidRDefault="00611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B25544" w14:textId="77777777" w:rsidR="006116B1" w:rsidRDefault="006116B1">
      <w:pPr>
        <w:spacing w:after="0" w:line="240" w:lineRule="auto"/>
      </w:pPr>
      <w:r>
        <w:separator/>
      </w:r>
    </w:p>
  </w:footnote>
  <w:footnote w:type="continuationSeparator" w:id="0">
    <w:p w14:paraId="3EF8A2B6" w14:textId="77777777" w:rsidR="006116B1" w:rsidRDefault="006116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D0A81" w14:textId="77777777" w:rsidR="00197D7C" w:rsidRDefault="004F242F">
    <w:pPr>
      <w:pBdr>
        <w:top w:val="nil"/>
        <w:left w:val="nil"/>
        <w:bottom w:val="nil"/>
        <w:right w:val="nil"/>
        <w:between w:val="nil"/>
      </w:pBdr>
      <w:tabs>
        <w:tab w:val="center" w:pos="4680"/>
        <w:tab w:val="right" w:pos="9360"/>
      </w:tabs>
      <w:spacing w:after="0" w:line="240" w:lineRule="auto"/>
      <w:rPr>
        <w:color w:val="000000"/>
      </w:rPr>
    </w:pPr>
    <w:r>
      <w:rPr>
        <w:noProof/>
        <w:lang w:val="es-PY"/>
      </w:rPr>
      <w:drawing>
        <wp:anchor distT="0" distB="0" distL="114300" distR="114300" simplePos="0" relativeHeight="251658240" behindDoc="0" locked="0" layoutInCell="1" hidden="0" allowOverlap="1" wp14:anchorId="0B120133" wp14:editId="4CC4A6D7">
          <wp:simplePos x="0" y="0"/>
          <wp:positionH relativeFrom="column">
            <wp:posOffset>3512820</wp:posOffset>
          </wp:positionH>
          <wp:positionV relativeFrom="paragraph">
            <wp:posOffset>-325119</wp:posOffset>
          </wp:positionV>
          <wp:extent cx="2218690" cy="842645"/>
          <wp:effectExtent l="0" t="0" r="0" b="0"/>
          <wp:wrapSquare wrapText="bothSides" distT="0" distB="0" distL="114300" distR="114300"/>
          <wp:docPr id="7986303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s-PY"/>
      </w:rPr>
      <w:drawing>
        <wp:anchor distT="0" distB="0" distL="114300" distR="114300" simplePos="0" relativeHeight="251659264" behindDoc="0" locked="0" layoutInCell="1" hidden="0" allowOverlap="1" wp14:anchorId="2F41717B" wp14:editId="7CAB3A52">
          <wp:simplePos x="0" y="0"/>
          <wp:positionH relativeFrom="column">
            <wp:posOffset>1</wp:posOffset>
          </wp:positionH>
          <wp:positionV relativeFrom="paragraph">
            <wp:posOffset>-324484</wp:posOffset>
          </wp:positionV>
          <wp:extent cx="2203450" cy="829310"/>
          <wp:effectExtent l="0" t="0" r="0" b="0"/>
          <wp:wrapNone/>
          <wp:docPr id="7986303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31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079C"/>
    <w:multiLevelType w:val="hybridMultilevel"/>
    <w:tmpl w:val="45F64AE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nsid w:val="0CE56EFB"/>
    <w:multiLevelType w:val="multilevel"/>
    <w:tmpl w:val="C658B6B0"/>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nsid w:val="0F607F36"/>
    <w:multiLevelType w:val="multilevel"/>
    <w:tmpl w:val="346A1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F9365E"/>
    <w:multiLevelType w:val="hybridMultilevel"/>
    <w:tmpl w:val="D1A435F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nsid w:val="1ED876C8"/>
    <w:multiLevelType w:val="multilevel"/>
    <w:tmpl w:val="70D03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C63493"/>
    <w:multiLevelType w:val="multilevel"/>
    <w:tmpl w:val="5F98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8E224E"/>
    <w:multiLevelType w:val="multilevel"/>
    <w:tmpl w:val="742AE132"/>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8">
    <w:nsid w:val="2BF76F96"/>
    <w:multiLevelType w:val="hybridMultilevel"/>
    <w:tmpl w:val="46605FE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9">
    <w:nsid w:val="30880775"/>
    <w:multiLevelType w:val="multilevel"/>
    <w:tmpl w:val="ABE8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9F4518"/>
    <w:multiLevelType w:val="multilevel"/>
    <w:tmpl w:val="BCB60D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425F677A"/>
    <w:multiLevelType w:val="multilevel"/>
    <w:tmpl w:val="0944D8E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2">
    <w:nsid w:val="4A1247D8"/>
    <w:multiLevelType w:val="multilevel"/>
    <w:tmpl w:val="CE004DD0"/>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B34EA3"/>
    <w:multiLevelType w:val="multilevel"/>
    <w:tmpl w:val="1CA0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F85E31"/>
    <w:multiLevelType w:val="multilevel"/>
    <w:tmpl w:val="86F0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961323E"/>
    <w:multiLevelType w:val="hybridMultilevel"/>
    <w:tmpl w:val="475AD00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7">
    <w:nsid w:val="700C46D3"/>
    <w:multiLevelType w:val="hybridMultilevel"/>
    <w:tmpl w:val="C2D26C56"/>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8">
    <w:nsid w:val="758407A1"/>
    <w:multiLevelType w:val="hybridMultilevel"/>
    <w:tmpl w:val="933CE958"/>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9">
    <w:nsid w:val="76A03799"/>
    <w:multiLevelType w:val="multilevel"/>
    <w:tmpl w:val="5A1A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
  </w:num>
  <w:num w:numId="3">
    <w:abstractNumId w:val="7"/>
  </w:num>
  <w:num w:numId="4">
    <w:abstractNumId w:val="10"/>
  </w:num>
  <w:num w:numId="5">
    <w:abstractNumId w:val="11"/>
  </w:num>
  <w:num w:numId="6">
    <w:abstractNumId w:val="16"/>
  </w:num>
  <w:num w:numId="7">
    <w:abstractNumId w:val="14"/>
  </w:num>
  <w:num w:numId="8">
    <w:abstractNumId w:val="19"/>
  </w:num>
  <w:num w:numId="9">
    <w:abstractNumId w:val="5"/>
  </w:num>
  <w:num w:numId="10">
    <w:abstractNumId w:val="18"/>
  </w:num>
  <w:num w:numId="11">
    <w:abstractNumId w:val="2"/>
  </w:num>
  <w:num w:numId="12">
    <w:abstractNumId w:val="15"/>
  </w:num>
  <w:num w:numId="13">
    <w:abstractNumId w:val="9"/>
  </w:num>
  <w:num w:numId="14">
    <w:abstractNumId w:val="13"/>
  </w:num>
  <w:num w:numId="15">
    <w:abstractNumId w:val="3"/>
  </w:num>
  <w:num w:numId="16">
    <w:abstractNumId w:val="6"/>
  </w:num>
  <w:num w:numId="17">
    <w:abstractNumId w:val="0"/>
  </w:num>
  <w:num w:numId="18">
    <w:abstractNumId w:val="17"/>
  </w:num>
  <w:num w:numId="19">
    <w:abstractNumId w:val="8"/>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D7C"/>
    <w:rsid w:val="00002E82"/>
    <w:rsid w:val="0001390B"/>
    <w:rsid w:val="00013B59"/>
    <w:rsid w:val="00015A7C"/>
    <w:rsid w:val="000354B7"/>
    <w:rsid w:val="00037874"/>
    <w:rsid w:val="000621A9"/>
    <w:rsid w:val="000632E5"/>
    <w:rsid w:val="000737BD"/>
    <w:rsid w:val="000A49EE"/>
    <w:rsid w:val="000B4F21"/>
    <w:rsid w:val="000E1751"/>
    <w:rsid w:val="000F78B2"/>
    <w:rsid w:val="00100147"/>
    <w:rsid w:val="0010405F"/>
    <w:rsid w:val="00123720"/>
    <w:rsid w:val="00143DA2"/>
    <w:rsid w:val="0015087D"/>
    <w:rsid w:val="001813A7"/>
    <w:rsid w:val="00181A1E"/>
    <w:rsid w:val="00194B84"/>
    <w:rsid w:val="00196B89"/>
    <w:rsid w:val="00197D7C"/>
    <w:rsid w:val="001A4786"/>
    <w:rsid w:val="001A50F6"/>
    <w:rsid w:val="001A7E29"/>
    <w:rsid w:val="001B38A6"/>
    <w:rsid w:val="001F0764"/>
    <w:rsid w:val="00202B3F"/>
    <w:rsid w:val="002208E4"/>
    <w:rsid w:val="002318B8"/>
    <w:rsid w:val="00252C95"/>
    <w:rsid w:val="00270384"/>
    <w:rsid w:val="00271D41"/>
    <w:rsid w:val="00277E3F"/>
    <w:rsid w:val="002E34A1"/>
    <w:rsid w:val="00306239"/>
    <w:rsid w:val="00310547"/>
    <w:rsid w:val="00316C4F"/>
    <w:rsid w:val="00330D29"/>
    <w:rsid w:val="003404D5"/>
    <w:rsid w:val="00356B70"/>
    <w:rsid w:val="003606E0"/>
    <w:rsid w:val="003A090E"/>
    <w:rsid w:val="003A251E"/>
    <w:rsid w:val="003C04C2"/>
    <w:rsid w:val="003C0B35"/>
    <w:rsid w:val="003D5018"/>
    <w:rsid w:val="003D735D"/>
    <w:rsid w:val="003E0C75"/>
    <w:rsid w:val="00404B49"/>
    <w:rsid w:val="004132E0"/>
    <w:rsid w:val="0045194E"/>
    <w:rsid w:val="0045560B"/>
    <w:rsid w:val="004607B0"/>
    <w:rsid w:val="00460F37"/>
    <w:rsid w:val="00473AF5"/>
    <w:rsid w:val="0048165D"/>
    <w:rsid w:val="00485A6C"/>
    <w:rsid w:val="004C5FBA"/>
    <w:rsid w:val="004D31F7"/>
    <w:rsid w:val="004D5EEE"/>
    <w:rsid w:val="004F242F"/>
    <w:rsid w:val="00521A22"/>
    <w:rsid w:val="00525E15"/>
    <w:rsid w:val="0053623D"/>
    <w:rsid w:val="005364A5"/>
    <w:rsid w:val="0054023D"/>
    <w:rsid w:val="00556538"/>
    <w:rsid w:val="005616A0"/>
    <w:rsid w:val="005A417E"/>
    <w:rsid w:val="005A4A6A"/>
    <w:rsid w:val="005B0BCA"/>
    <w:rsid w:val="005C169A"/>
    <w:rsid w:val="005D59CE"/>
    <w:rsid w:val="005E2486"/>
    <w:rsid w:val="005F7B4A"/>
    <w:rsid w:val="006116B1"/>
    <w:rsid w:val="00622E8B"/>
    <w:rsid w:val="0062368E"/>
    <w:rsid w:val="006476A2"/>
    <w:rsid w:val="00653078"/>
    <w:rsid w:val="0066152C"/>
    <w:rsid w:val="00670F76"/>
    <w:rsid w:val="00677AC0"/>
    <w:rsid w:val="006D2602"/>
    <w:rsid w:val="006D4D0C"/>
    <w:rsid w:val="006E2FA4"/>
    <w:rsid w:val="006E4E55"/>
    <w:rsid w:val="006F3AA6"/>
    <w:rsid w:val="007513E6"/>
    <w:rsid w:val="00753902"/>
    <w:rsid w:val="007625A0"/>
    <w:rsid w:val="00770A64"/>
    <w:rsid w:val="007845D8"/>
    <w:rsid w:val="007A42D0"/>
    <w:rsid w:val="007A504F"/>
    <w:rsid w:val="007A5375"/>
    <w:rsid w:val="007B0630"/>
    <w:rsid w:val="007B20C4"/>
    <w:rsid w:val="007B5180"/>
    <w:rsid w:val="007C2424"/>
    <w:rsid w:val="007D63C0"/>
    <w:rsid w:val="007D6A50"/>
    <w:rsid w:val="007E7178"/>
    <w:rsid w:val="007F29D9"/>
    <w:rsid w:val="007F70FC"/>
    <w:rsid w:val="00804EBF"/>
    <w:rsid w:val="00805A69"/>
    <w:rsid w:val="008060CC"/>
    <w:rsid w:val="00807EAD"/>
    <w:rsid w:val="00815C47"/>
    <w:rsid w:val="008328CF"/>
    <w:rsid w:val="0083346F"/>
    <w:rsid w:val="0083385B"/>
    <w:rsid w:val="00836D89"/>
    <w:rsid w:val="0083739E"/>
    <w:rsid w:val="00837A77"/>
    <w:rsid w:val="00844121"/>
    <w:rsid w:val="00853C4F"/>
    <w:rsid w:val="00863CB7"/>
    <w:rsid w:val="00874E78"/>
    <w:rsid w:val="00885653"/>
    <w:rsid w:val="008A270B"/>
    <w:rsid w:val="008C5806"/>
    <w:rsid w:val="008D2D63"/>
    <w:rsid w:val="008D499A"/>
    <w:rsid w:val="008E789B"/>
    <w:rsid w:val="0092251A"/>
    <w:rsid w:val="00927911"/>
    <w:rsid w:val="0094223A"/>
    <w:rsid w:val="00961EE0"/>
    <w:rsid w:val="009639F9"/>
    <w:rsid w:val="0096743E"/>
    <w:rsid w:val="00967F18"/>
    <w:rsid w:val="00997AEC"/>
    <w:rsid w:val="009A74BC"/>
    <w:rsid w:val="009D6790"/>
    <w:rsid w:val="009E5030"/>
    <w:rsid w:val="00A24269"/>
    <w:rsid w:val="00A27246"/>
    <w:rsid w:val="00A44B87"/>
    <w:rsid w:val="00A63041"/>
    <w:rsid w:val="00A6329D"/>
    <w:rsid w:val="00A66583"/>
    <w:rsid w:val="00A74AE4"/>
    <w:rsid w:val="00AB64DA"/>
    <w:rsid w:val="00AE1C8D"/>
    <w:rsid w:val="00AF385C"/>
    <w:rsid w:val="00B02B4C"/>
    <w:rsid w:val="00B03CFD"/>
    <w:rsid w:val="00B13C8C"/>
    <w:rsid w:val="00B17647"/>
    <w:rsid w:val="00B256F2"/>
    <w:rsid w:val="00B377FE"/>
    <w:rsid w:val="00B40674"/>
    <w:rsid w:val="00B5609E"/>
    <w:rsid w:val="00B807B9"/>
    <w:rsid w:val="00B85F27"/>
    <w:rsid w:val="00BA0E09"/>
    <w:rsid w:val="00BA4E9C"/>
    <w:rsid w:val="00BB2DE0"/>
    <w:rsid w:val="00BB78A9"/>
    <w:rsid w:val="00BD49F8"/>
    <w:rsid w:val="00BE3FD9"/>
    <w:rsid w:val="00BF5A20"/>
    <w:rsid w:val="00C07BA6"/>
    <w:rsid w:val="00C32B63"/>
    <w:rsid w:val="00C45CC6"/>
    <w:rsid w:val="00C74CF2"/>
    <w:rsid w:val="00C7751F"/>
    <w:rsid w:val="00C829F3"/>
    <w:rsid w:val="00CA6C37"/>
    <w:rsid w:val="00CB7144"/>
    <w:rsid w:val="00CB7B00"/>
    <w:rsid w:val="00CC76B9"/>
    <w:rsid w:val="00D109D1"/>
    <w:rsid w:val="00D1409B"/>
    <w:rsid w:val="00D152F4"/>
    <w:rsid w:val="00D273BC"/>
    <w:rsid w:val="00D65E76"/>
    <w:rsid w:val="00D85E4F"/>
    <w:rsid w:val="00D96B5B"/>
    <w:rsid w:val="00DB4689"/>
    <w:rsid w:val="00DD0A93"/>
    <w:rsid w:val="00DD479F"/>
    <w:rsid w:val="00DF3FF5"/>
    <w:rsid w:val="00E52676"/>
    <w:rsid w:val="00E53958"/>
    <w:rsid w:val="00E54006"/>
    <w:rsid w:val="00E5600A"/>
    <w:rsid w:val="00E612F6"/>
    <w:rsid w:val="00E6425B"/>
    <w:rsid w:val="00E72376"/>
    <w:rsid w:val="00E96400"/>
    <w:rsid w:val="00EC2312"/>
    <w:rsid w:val="00ED53FD"/>
    <w:rsid w:val="00ED574C"/>
    <w:rsid w:val="00EE2457"/>
    <w:rsid w:val="00EE4A74"/>
    <w:rsid w:val="00F018B5"/>
    <w:rsid w:val="00F43C01"/>
    <w:rsid w:val="00F619C2"/>
    <w:rsid w:val="00F6760C"/>
    <w:rsid w:val="00FA048D"/>
    <w:rsid w:val="00FA06FC"/>
    <w:rsid w:val="00FA4C06"/>
    <w:rsid w:val="00FA6BE5"/>
    <w:rsid w:val="00FB3047"/>
    <w:rsid w:val="00FB63FF"/>
    <w:rsid w:val="00FC3C32"/>
    <w:rsid w:val="00FE17D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6268">
      <w:bodyDiv w:val="1"/>
      <w:marLeft w:val="0"/>
      <w:marRight w:val="0"/>
      <w:marTop w:val="0"/>
      <w:marBottom w:val="0"/>
      <w:divBdr>
        <w:top w:val="none" w:sz="0" w:space="0" w:color="auto"/>
        <w:left w:val="none" w:sz="0" w:space="0" w:color="auto"/>
        <w:bottom w:val="none" w:sz="0" w:space="0" w:color="auto"/>
        <w:right w:val="none" w:sz="0" w:space="0" w:color="auto"/>
      </w:divBdr>
    </w:div>
    <w:div w:id="375742757">
      <w:bodyDiv w:val="1"/>
      <w:marLeft w:val="0"/>
      <w:marRight w:val="0"/>
      <w:marTop w:val="0"/>
      <w:marBottom w:val="0"/>
      <w:divBdr>
        <w:top w:val="none" w:sz="0" w:space="0" w:color="auto"/>
        <w:left w:val="none" w:sz="0" w:space="0" w:color="auto"/>
        <w:bottom w:val="none" w:sz="0" w:space="0" w:color="auto"/>
        <w:right w:val="none" w:sz="0" w:space="0" w:color="auto"/>
      </w:divBdr>
    </w:div>
    <w:div w:id="931397842">
      <w:bodyDiv w:val="1"/>
      <w:marLeft w:val="0"/>
      <w:marRight w:val="0"/>
      <w:marTop w:val="0"/>
      <w:marBottom w:val="0"/>
      <w:divBdr>
        <w:top w:val="none" w:sz="0" w:space="0" w:color="auto"/>
        <w:left w:val="none" w:sz="0" w:space="0" w:color="auto"/>
        <w:bottom w:val="none" w:sz="0" w:space="0" w:color="auto"/>
        <w:right w:val="none" w:sz="0" w:space="0" w:color="auto"/>
      </w:divBdr>
    </w:div>
    <w:div w:id="1580169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unfccc.int/sites/default/files/resource/cma2021_L21E.pdf" TargetMode="External"/><Relationship Id="rId4" Type="http://schemas.microsoft.com/office/2007/relationships/stylesWithEffects" Target="stylesWithEffects.xml"/><Relationship Id="rId9" Type="http://schemas.openxmlformats.org/officeDocument/2006/relationships/hyperlink" Target="https://unfccc.int/sites/default/files/resource/CMA2018_03a02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7oDU0zrOYWprJV1nZdjdqDFBQ==">CgMxLjAyCGguZ2pkZ3hzMgloLjMwajB6bGw4AHIhMUYxS1d0eG55Q3U0WFZFa2txN1ItaUtIVmVlVFoyd2Ex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5</Pages>
  <Words>1726</Words>
  <Characters>9493</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Correa Lopez</dc:creator>
  <cp:lastModifiedBy>Adriana</cp:lastModifiedBy>
  <cp:revision>8</cp:revision>
  <cp:lastPrinted>2026-03-11T12:52:00Z</cp:lastPrinted>
  <dcterms:created xsi:type="dcterms:W3CDTF">2026-03-10T12:11:00Z</dcterms:created>
  <dcterms:modified xsi:type="dcterms:W3CDTF">2026-03-11T13:00:00Z</dcterms:modified>
</cp:coreProperties>
</file>