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B102E" w14:textId="60972451" w:rsidR="006D140E" w:rsidRPr="00130045" w:rsidRDefault="00072420" w:rsidP="00072420">
      <w:pPr>
        <w:spacing w:after="0" w:line="240" w:lineRule="auto"/>
        <w:jc w:val="center"/>
        <w:rPr>
          <w:rFonts w:eastAsia="MS Mincho" w:cstheme="minorHAnsi"/>
          <w:b/>
          <w:sz w:val="18"/>
          <w:szCs w:val="18"/>
          <w:lang w:val="es-ES_tradnl" w:eastAsia="ja-JP"/>
        </w:rPr>
      </w:pPr>
      <w:r w:rsidRPr="00130045">
        <w:rPr>
          <w:rFonts w:eastAsia="MS Mincho" w:cstheme="minorHAnsi"/>
          <w:b/>
          <w:sz w:val="18"/>
          <w:szCs w:val="18"/>
          <w:lang w:val="es-PY" w:eastAsia="ja-JP"/>
        </w:rPr>
        <w:t xml:space="preserve">Proyecto </w:t>
      </w:r>
      <w:r w:rsidR="006D140E" w:rsidRPr="00130045">
        <w:rPr>
          <w:rFonts w:eastAsia="MS Mincho" w:cstheme="minorHAnsi"/>
          <w:b/>
          <w:sz w:val="18"/>
          <w:szCs w:val="18"/>
          <w:lang w:val="es-PY" w:eastAsia="ja-JP"/>
        </w:rPr>
        <w:t>Cuarta Comunicación Nacional y Tercer Informe Bienal de Actualización de la República del Paraguay</w:t>
      </w:r>
    </w:p>
    <w:p w14:paraId="0EA5915D" w14:textId="77777777" w:rsidR="006D140E" w:rsidRPr="00130045" w:rsidRDefault="006D140E" w:rsidP="00072420">
      <w:pPr>
        <w:spacing w:after="0" w:line="240" w:lineRule="auto"/>
        <w:jc w:val="both"/>
        <w:rPr>
          <w:rFonts w:eastAsia="MS Mincho" w:cstheme="minorHAnsi"/>
          <w:b/>
          <w:sz w:val="18"/>
          <w:szCs w:val="18"/>
          <w:lang w:val="es-ES_tradnl" w:eastAsia="ja-JP"/>
        </w:rPr>
      </w:pPr>
    </w:p>
    <w:p w14:paraId="4CB7A61B" w14:textId="5EC66464" w:rsidR="004B470E" w:rsidRPr="00130045" w:rsidRDefault="00EF5770" w:rsidP="00F15A52">
      <w:pPr>
        <w:spacing w:after="0" w:line="240" w:lineRule="auto"/>
        <w:jc w:val="center"/>
        <w:rPr>
          <w:rFonts w:eastAsia="MS Mincho" w:cstheme="minorHAnsi"/>
          <w:b/>
          <w:sz w:val="18"/>
          <w:szCs w:val="18"/>
          <w:lang w:val="es-ES_tradnl" w:eastAsia="ja-JP"/>
        </w:rPr>
      </w:pPr>
      <w:r w:rsidRPr="00130045">
        <w:rPr>
          <w:rFonts w:eastAsia="MS Mincho" w:cstheme="minorHAnsi"/>
          <w:b/>
          <w:sz w:val="18"/>
          <w:szCs w:val="18"/>
          <w:lang w:val="es-ES_tradnl" w:eastAsia="ja-JP"/>
        </w:rPr>
        <w:t>TERMINO DE REFERENCIA</w:t>
      </w:r>
    </w:p>
    <w:p w14:paraId="7C0640F1" w14:textId="77777777" w:rsidR="00F15A52" w:rsidRPr="00130045" w:rsidRDefault="00F15A52" w:rsidP="00F15A52">
      <w:pPr>
        <w:spacing w:after="0" w:line="240" w:lineRule="auto"/>
        <w:jc w:val="center"/>
        <w:rPr>
          <w:rFonts w:eastAsia="MS Mincho" w:cstheme="minorHAnsi"/>
          <w:b/>
          <w:sz w:val="18"/>
          <w:szCs w:val="18"/>
          <w:lang w:val="es-ES_tradnl" w:eastAsia="ja-JP"/>
        </w:rPr>
      </w:pPr>
    </w:p>
    <w:p w14:paraId="172DD688" w14:textId="7CE6A8E3" w:rsidR="004B470E" w:rsidRPr="00130045" w:rsidRDefault="004F4C3A" w:rsidP="004B470E">
      <w:pPr>
        <w:spacing w:after="0" w:line="240" w:lineRule="auto"/>
        <w:jc w:val="center"/>
        <w:rPr>
          <w:rFonts w:cs="Arial"/>
          <w:b/>
          <w:sz w:val="18"/>
          <w:szCs w:val="18"/>
          <w:lang w:val="es-PY"/>
        </w:rPr>
      </w:pPr>
      <w:r w:rsidRPr="00130045">
        <w:rPr>
          <w:rFonts w:cs="Arial"/>
          <w:b/>
          <w:sz w:val="18"/>
          <w:szCs w:val="18"/>
          <w:lang w:val="es-PY"/>
        </w:rPr>
        <w:t>Técnico d</w:t>
      </w:r>
      <w:r w:rsidR="004B470E" w:rsidRPr="00130045">
        <w:rPr>
          <w:rFonts w:cs="Arial"/>
          <w:b/>
          <w:sz w:val="18"/>
          <w:szCs w:val="18"/>
          <w:lang w:val="es-PY"/>
        </w:rPr>
        <w:t xml:space="preserve">e apoyo </w:t>
      </w:r>
      <w:r w:rsidRPr="00130045">
        <w:rPr>
          <w:rFonts w:cs="Arial"/>
          <w:b/>
          <w:sz w:val="18"/>
          <w:szCs w:val="18"/>
          <w:lang w:val="es-PY"/>
        </w:rPr>
        <w:t>al laboratorio de</w:t>
      </w:r>
      <w:r w:rsidR="004B470E" w:rsidRPr="00130045">
        <w:rPr>
          <w:rFonts w:cs="Arial"/>
          <w:b/>
          <w:sz w:val="18"/>
          <w:szCs w:val="18"/>
          <w:lang w:val="es-PY"/>
        </w:rPr>
        <w:t xml:space="preserve"> la Dirección de Gestión Ambiental del MADES</w:t>
      </w:r>
      <w:r w:rsidR="00E32123" w:rsidRPr="00130045">
        <w:rPr>
          <w:rFonts w:cs="Arial"/>
          <w:b/>
          <w:sz w:val="18"/>
          <w:szCs w:val="18"/>
          <w:lang w:val="es-PY"/>
        </w:rPr>
        <w:t xml:space="preserve"> </w:t>
      </w:r>
      <w:r w:rsidR="00041B27" w:rsidRPr="00130045">
        <w:rPr>
          <w:rFonts w:cs="Arial"/>
          <w:b/>
          <w:sz w:val="18"/>
          <w:szCs w:val="18"/>
          <w:lang w:val="es-PY"/>
        </w:rPr>
        <w:t xml:space="preserve">y el Proyecto Cuarta Comunicación Nacional y Tercer Informe Bienal de Actualización de la República del Paraguay. </w:t>
      </w:r>
    </w:p>
    <w:p w14:paraId="4675ECA7" w14:textId="77777777" w:rsidR="00EF5770" w:rsidRPr="00130045" w:rsidRDefault="00EF5770" w:rsidP="00072420">
      <w:pPr>
        <w:spacing w:after="0" w:line="240" w:lineRule="auto"/>
        <w:jc w:val="both"/>
        <w:rPr>
          <w:rFonts w:eastAsia="MS Mincho" w:cstheme="minorHAnsi"/>
          <w:sz w:val="18"/>
          <w:szCs w:val="18"/>
          <w:lang w:val="es-ES_tradnl" w:eastAsia="ja-JP"/>
        </w:rPr>
      </w:pPr>
    </w:p>
    <w:p w14:paraId="3504AA25" w14:textId="77777777" w:rsidR="00EF5770" w:rsidRPr="00130045" w:rsidRDefault="00EF5770" w:rsidP="00072420">
      <w:pPr>
        <w:numPr>
          <w:ilvl w:val="0"/>
          <w:numId w:val="1"/>
        </w:numPr>
        <w:spacing w:after="0" w:line="240" w:lineRule="auto"/>
        <w:jc w:val="both"/>
        <w:rPr>
          <w:rFonts w:eastAsia="MS Mincho" w:cstheme="minorHAnsi"/>
          <w:b/>
          <w:sz w:val="18"/>
          <w:szCs w:val="18"/>
          <w:lang w:val="es-ES_tradnl" w:eastAsia="ja-JP"/>
        </w:rPr>
      </w:pPr>
      <w:r w:rsidRPr="00130045">
        <w:rPr>
          <w:rFonts w:eastAsia="MS Mincho" w:cstheme="minorHAnsi"/>
          <w:b/>
          <w:sz w:val="18"/>
          <w:szCs w:val="18"/>
          <w:lang w:val="es-ES_tradnl" w:eastAsia="ja-JP"/>
        </w:rPr>
        <w:t xml:space="preserve">Antecedentes </w:t>
      </w:r>
    </w:p>
    <w:p w14:paraId="0F00215D" w14:textId="77777777" w:rsidR="00BE013B" w:rsidRPr="00130045" w:rsidRDefault="00BE013B" w:rsidP="00072420">
      <w:pPr>
        <w:spacing w:after="0" w:line="240" w:lineRule="auto"/>
        <w:jc w:val="both"/>
        <w:rPr>
          <w:rFonts w:eastAsia="MS Mincho" w:cstheme="minorHAnsi"/>
          <w:sz w:val="18"/>
          <w:szCs w:val="18"/>
          <w:lang w:val="es-ES_tradnl" w:eastAsia="ja-JP"/>
        </w:rPr>
      </w:pPr>
    </w:p>
    <w:p w14:paraId="7D551C37" w14:textId="77777777" w:rsidR="00E57F60" w:rsidRPr="00130045" w:rsidRDefault="00E57F60"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18"/>
          <w:szCs w:val="18"/>
          <w:lang w:eastAsia="es-PY"/>
        </w:rPr>
      </w:pPr>
      <w:r w:rsidRPr="00130045">
        <w:rPr>
          <w:rFonts w:eastAsia="Times New Roman" w:cstheme="minorHAnsi"/>
          <w:sz w:val="18"/>
          <w:szCs w:val="18"/>
          <w:lang w:eastAsia="es-PY"/>
        </w:rPr>
        <w:t xml:space="preserve">En 1993 Paraguay ratificó la Convención Marco de las Naciones Unidas sobre el Cambio Climático (CMNUCC) mediante la Ley Nº 251. El Ministerio del Ambiente y Desarrollo Sostenible (MADES), anteriormente denominado Secretaría del Ambiente, es el Punto Focal ante la CMNUCC y la institución nacional responsable de liderar la preparación de las Comunicaciones Nacionales y ortos reportes posteriores ante la CMNUCC. A través de la Ley N° 1561/00 " Que crea el Sistema Nacional del Ambiente, el Consejo Nacional del Ambiente y la Secretaria del Ambiente ", y posterior Ley N° 6123/18 “Eleva al rango de Ministerio a la Secretaría del Ambiente y pasa a denominarse Ministerio del Ambiente y Desarrollo Sostenible”, se constituye como la autoridad de aplicación de la Ley N° 251/93 “Que aprueba el Convenio sobre Cambio Climático adoptado durante la Conferencia de las Naciones Unidas sobre Medio Ambiente y Desarrollo”. En este contexto, dentro del MADES, las actividades son coordinadas por la Dirección Nacional de Cambio Climático, dependiente del Gabinete del </w:t>
      </w:r>
      <w:proofErr w:type="gramStart"/>
      <w:r w:rsidRPr="00130045">
        <w:rPr>
          <w:rFonts w:eastAsia="Times New Roman" w:cstheme="minorHAnsi"/>
          <w:sz w:val="18"/>
          <w:szCs w:val="18"/>
          <w:lang w:eastAsia="es-PY"/>
        </w:rPr>
        <w:t>Ministro</w:t>
      </w:r>
      <w:proofErr w:type="gramEnd"/>
      <w:r w:rsidRPr="00130045">
        <w:rPr>
          <w:rFonts w:eastAsia="Times New Roman" w:cstheme="minorHAnsi"/>
          <w:sz w:val="18"/>
          <w:szCs w:val="18"/>
          <w:lang w:eastAsia="es-PY"/>
        </w:rPr>
        <w:t>.</w:t>
      </w:r>
    </w:p>
    <w:p w14:paraId="45287798" w14:textId="77777777" w:rsidR="00E57F60" w:rsidRPr="00130045" w:rsidRDefault="00E57F60" w:rsidP="00072420">
      <w:pPr>
        <w:spacing w:after="60" w:line="240" w:lineRule="auto"/>
        <w:jc w:val="both"/>
        <w:rPr>
          <w:rFonts w:eastAsia="SimSun" w:cstheme="minorHAnsi"/>
          <w:sz w:val="18"/>
          <w:szCs w:val="18"/>
          <w:lang w:val="es-PY"/>
        </w:rPr>
      </w:pPr>
    </w:p>
    <w:p w14:paraId="3C80E7BF" w14:textId="77777777" w:rsidR="00E57F60" w:rsidRPr="00130045" w:rsidRDefault="00E57F60"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18"/>
          <w:szCs w:val="18"/>
          <w:lang w:eastAsia="es-PY"/>
        </w:rPr>
      </w:pPr>
      <w:r w:rsidRPr="00130045">
        <w:rPr>
          <w:rFonts w:eastAsia="Times New Roman" w:cstheme="minorHAnsi"/>
          <w:sz w:val="18"/>
          <w:szCs w:val="18"/>
          <w:lang w:eastAsia="es-PY"/>
        </w:rPr>
        <w:t>La Primera Comunicación Nacional de Paraguay se presentó en octubre de 2001, la Segunda en noviembre de 2011 y la Tercera en diciembre de 2017. Además, el 30 de diciembre de 2015 se presentó el Primer Informe Bienal de Actualización (IBA1) y el 27 de diciembre de 2018, el Segundo Informe de Actualización Bienal (IBA2).</w:t>
      </w:r>
    </w:p>
    <w:p w14:paraId="384768F2" w14:textId="77777777" w:rsidR="00E57F60" w:rsidRPr="00130045" w:rsidRDefault="00E57F60"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18"/>
          <w:szCs w:val="18"/>
          <w:lang w:eastAsia="es-PY"/>
        </w:rPr>
      </w:pPr>
    </w:p>
    <w:p w14:paraId="2691EE99" w14:textId="77777777" w:rsidR="00E57F60" w:rsidRPr="00130045" w:rsidRDefault="00E57F60"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18"/>
          <w:szCs w:val="18"/>
          <w:lang w:eastAsia="es-PY"/>
        </w:rPr>
      </w:pPr>
      <w:r w:rsidRPr="00130045">
        <w:rPr>
          <w:rFonts w:eastAsia="Times New Roman" w:cstheme="minorHAnsi"/>
          <w:sz w:val="18"/>
          <w:szCs w:val="18"/>
          <w:lang w:eastAsia="es-PY"/>
        </w:rPr>
        <w:t>En el año 2015, el gobierno paraguayo presentó sus Contribuciones Nacionalmente Determinadas (NDC, por sus siglas en inglés) a la Convención Marco de las Naciones Unidas sobre el Cambio Climático, que detalla los compromisos nacionales sobre mitigación y adaptación al cambio climático. La meta de reducción de gases de efecto invernadero (GEI) que propone el país es del 20% de las emisiones proyectadas al año 2030, en un escenario BAU (</w:t>
      </w:r>
      <w:proofErr w:type="spellStart"/>
      <w:r w:rsidRPr="00130045">
        <w:rPr>
          <w:rFonts w:eastAsia="Times New Roman" w:cstheme="minorHAnsi"/>
          <w:sz w:val="18"/>
          <w:szCs w:val="18"/>
          <w:lang w:eastAsia="es-PY"/>
        </w:rPr>
        <w:t>Bussines</w:t>
      </w:r>
      <w:proofErr w:type="spellEnd"/>
      <w:r w:rsidRPr="00130045">
        <w:rPr>
          <w:rFonts w:eastAsia="Times New Roman" w:cstheme="minorHAnsi"/>
          <w:sz w:val="18"/>
          <w:szCs w:val="18"/>
          <w:lang w:eastAsia="es-PY"/>
        </w:rPr>
        <w:t xml:space="preserve"> as Usual, por sus siglas en inglés), siendo 10% de esta reducción incondicional y 10% condicional al apoyo internacional recibido.</w:t>
      </w:r>
    </w:p>
    <w:p w14:paraId="477B1F86" w14:textId="77777777" w:rsidR="00E57F60" w:rsidRPr="00130045" w:rsidRDefault="00E57F60"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18"/>
          <w:szCs w:val="18"/>
          <w:lang w:val="es-PY" w:eastAsia="es-PY"/>
        </w:rPr>
      </w:pPr>
    </w:p>
    <w:p w14:paraId="18C1ADC6" w14:textId="21591144" w:rsidR="00E57F60" w:rsidRPr="00130045" w:rsidRDefault="00E57F60"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18"/>
          <w:szCs w:val="18"/>
          <w:lang w:eastAsia="es-PY"/>
        </w:rPr>
      </w:pPr>
      <w:r w:rsidRPr="00130045">
        <w:rPr>
          <w:rFonts w:eastAsia="Times New Roman" w:cstheme="minorHAnsi"/>
          <w:sz w:val="18"/>
          <w:szCs w:val="18"/>
          <w:lang w:eastAsia="es-PY"/>
        </w:rPr>
        <w:t>El IBA2 de Paraguay se desarrolló a partir de los resultados y productos del IBA1, así como del resultado del proceso de Consulta y Análisis Internacional (ICA, por sus siglas en inglés), que se llevó a cabo en base a las directrices de la CMNUCC.</w:t>
      </w:r>
    </w:p>
    <w:p w14:paraId="0480268D" w14:textId="77777777" w:rsidR="00F15A52" w:rsidRPr="00130045" w:rsidRDefault="00F15A52"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18"/>
          <w:szCs w:val="18"/>
          <w:lang w:eastAsia="es-PY"/>
        </w:rPr>
      </w:pPr>
    </w:p>
    <w:p w14:paraId="42585BC9" w14:textId="506D6F90" w:rsidR="00EF5770" w:rsidRPr="00130045" w:rsidRDefault="00EF5770" w:rsidP="00072420">
      <w:pPr>
        <w:numPr>
          <w:ilvl w:val="0"/>
          <w:numId w:val="1"/>
        </w:numPr>
        <w:spacing w:after="0" w:line="240" w:lineRule="auto"/>
        <w:jc w:val="both"/>
        <w:rPr>
          <w:rFonts w:eastAsia="MS Mincho" w:cstheme="minorHAnsi"/>
          <w:b/>
          <w:sz w:val="18"/>
          <w:szCs w:val="18"/>
          <w:lang w:val="es-PY" w:eastAsia="ja-JP"/>
        </w:rPr>
      </w:pPr>
      <w:r w:rsidRPr="00130045">
        <w:rPr>
          <w:rFonts w:eastAsia="MS Mincho" w:cstheme="minorHAnsi"/>
          <w:b/>
          <w:sz w:val="18"/>
          <w:szCs w:val="18"/>
          <w:lang w:val="es-PY" w:eastAsia="ja-JP"/>
        </w:rPr>
        <w:t>Objetivo de</w:t>
      </w:r>
      <w:r w:rsidR="00072420" w:rsidRPr="00130045">
        <w:rPr>
          <w:rFonts w:eastAsia="MS Mincho" w:cstheme="minorHAnsi"/>
          <w:b/>
          <w:sz w:val="18"/>
          <w:szCs w:val="18"/>
          <w:lang w:val="es-PY" w:eastAsia="ja-JP"/>
        </w:rPr>
        <w:t>l Proyecto.</w:t>
      </w:r>
      <w:r w:rsidRPr="00130045">
        <w:rPr>
          <w:rFonts w:eastAsia="MS Mincho" w:cstheme="minorHAnsi"/>
          <w:b/>
          <w:sz w:val="18"/>
          <w:szCs w:val="18"/>
          <w:lang w:val="es-PY" w:eastAsia="ja-JP"/>
        </w:rPr>
        <w:t xml:space="preserve"> </w:t>
      </w:r>
    </w:p>
    <w:p w14:paraId="69AF9C0C" w14:textId="7137A333" w:rsidR="00E57F60" w:rsidRPr="00130045" w:rsidRDefault="00E57F60" w:rsidP="00072420">
      <w:pPr>
        <w:spacing w:after="0" w:line="240" w:lineRule="auto"/>
        <w:jc w:val="both"/>
        <w:rPr>
          <w:rFonts w:cstheme="minorHAnsi"/>
          <w:sz w:val="18"/>
          <w:szCs w:val="18"/>
          <w:lang w:val="es-PY"/>
        </w:rPr>
      </w:pPr>
      <w:r w:rsidRPr="00130045">
        <w:rPr>
          <w:rFonts w:eastAsia="MS Mincho" w:cstheme="minorHAnsi"/>
          <w:sz w:val="18"/>
          <w:szCs w:val="18"/>
          <w:lang w:val="es-PY" w:eastAsia="ja-JP"/>
        </w:rPr>
        <w:br/>
      </w:r>
      <w:r w:rsidRPr="00130045">
        <w:rPr>
          <w:rFonts w:cstheme="minorHAnsi"/>
          <w:sz w:val="18"/>
          <w:szCs w:val="18"/>
          <w:lang w:val="es-PY"/>
        </w:rPr>
        <w:t>El objetivo del proyecto es apoyar a la República del Paraguay en la preparación y presentación de la Cuarta Comunicación Nacional (CCN) y el Tercer Informe Bienal de Actualización (IBA3), para dar cumplimiento a los compromisos bajo la Convención Marco de las Naciones Unidas sobre el Cambio Climático (CMNUCC). Este proyecto se construye tomando como base los avances realizados durante la preparación del Segundo Informe Bienal de Actualización (IBA2), el análisis técnico del IBA2 en el marco del proceso de Consulta y Análisis Internacional (ICA, por sus siglas en inglés), y otros avances del país en materia de cambio climático a través de diferentes iniciativas. El proyecto será ejecutado por el Ministerio del Ambiente y Desarrollo Sostenible (MADES), a través de la Dirección Nacional de Cambio Climático (DNCC), que tendrá bajo su responsabilidad la coordinación de las actividades propuestas en el proyecto, en estrecha colaboración de las instituciones miembros de la Comisión Nacional de Cambio Climático (CNCC) y otros actores nacionales clave.</w:t>
      </w:r>
    </w:p>
    <w:p w14:paraId="7E7CD9EE" w14:textId="77777777" w:rsidR="00E57F60" w:rsidRPr="00130045" w:rsidRDefault="00E57F60" w:rsidP="00072420">
      <w:pPr>
        <w:spacing w:after="0" w:line="240" w:lineRule="auto"/>
        <w:jc w:val="both"/>
        <w:rPr>
          <w:rFonts w:cstheme="minorHAnsi"/>
          <w:sz w:val="18"/>
          <w:szCs w:val="18"/>
          <w:lang w:val="es-PY"/>
        </w:rPr>
      </w:pPr>
    </w:p>
    <w:p w14:paraId="690F2A6F" w14:textId="45426B80" w:rsidR="002B785D" w:rsidRPr="00130045" w:rsidRDefault="00E57F60" w:rsidP="00072420">
      <w:pPr>
        <w:spacing w:after="0" w:line="240" w:lineRule="auto"/>
        <w:jc w:val="both"/>
        <w:rPr>
          <w:rFonts w:cstheme="minorHAnsi"/>
          <w:sz w:val="18"/>
          <w:szCs w:val="18"/>
          <w:lang w:val="es-PY"/>
        </w:rPr>
      </w:pPr>
      <w:r w:rsidRPr="00130045">
        <w:rPr>
          <w:rFonts w:cstheme="minorHAnsi"/>
          <w:sz w:val="18"/>
          <w:szCs w:val="18"/>
          <w:lang w:val="es-PY"/>
        </w:rPr>
        <w:t>Se espera que este proyecto tenga un gran impacto en el fortalecimiento de las capacidades institucionales relacionadas a la gestión de la acción climática, tanto en el MADES, como también en otras instituciones que trabajan en la temática. Además, se espera generar información relevante para mejorar la toma de decisiones y la planificación de acciones a nivel nacional.</w:t>
      </w:r>
    </w:p>
    <w:p w14:paraId="2022DF40" w14:textId="74DB543E" w:rsidR="0043101D" w:rsidRPr="00130045" w:rsidRDefault="0043101D" w:rsidP="00072420">
      <w:pPr>
        <w:spacing w:after="0" w:line="240" w:lineRule="auto"/>
        <w:jc w:val="both"/>
        <w:rPr>
          <w:rFonts w:cstheme="minorHAnsi"/>
          <w:sz w:val="18"/>
          <w:szCs w:val="18"/>
          <w:lang w:val="es-PY"/>
        </w:rPr>
      </w:pPr>
    </w:p>
    <w:p w14:paraId="5E922A67" w14:textId="542035A9" w:rsidR="00605ED0" w:rsidRPr="00130045" w:rsidRDefault="0043101D" w:rsidP="00431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18"/>
          <w:szCs w:val="18"/>
          <w:lang w:eastAsia="es-PY"/>
        </w:rPr>
      </w:pPr>
      <w:r w:rsidRPr="00130045">
        <w:rPr>
          <w:rFonts w:eastAsia="Times New Roman" w:cstheme="minorHAnsi"/>
          <w:sz w:val="18"/>
          <w:szCs w:val="18"/>
          <w:lang w:eastAsia="es-PY"/>
        </w:rPr>
        <w:t>En el marco del proyecto la DNCC, apoyado por especialistas técnicos, se encuentra trabajando en la elaboración del INGEI serie de tiempo 1990-2017</w:t>
      </w:r>
      <w:r w:rsidR="002108A9" w:rsidRPr="00130045">
        <w:rPr>
          <w:rFonts w:eastAsia="Times New Roman" w:cstheme="minorHAnsi"/>
          <w:sz w:val="18"/>
          <w:szCs w:val="18"/>
          <w:lang w:eastAsia="es-PY"/>
        </w:rPr>
        <w:t xml:space="preserve"> y en la determinación de factores que ayuden en la cuantificación de medidas </w:t>
      </w:r>
      <w:r w:rsidR="002108A9" w:rsidRPr="00130045">
        <w:rPr>
          <w:rFonts w:eastAsia="Times New Roman" w:cstheme="minorHAnsi"/>
          <w:sz w:val="18"/>
          <w:szCs w:val="18"/>
          <w:lang w:eastAsia="es-PY"/>
        </w:rPr>
        <w:lastRenderedPageBreak/>
        <w:t xml:space="preserve">de mitigación. </w:t>
      </w:r>
      <w:r w:rsidRPr="00130045">
        <w:rPr>
          <w:rFonts w:eastAsia="Times New Roman" w:cstheme="minorHAnsi"/>
          <w:sz w:val="18"/>
          <w:szCs w:val="18"/>
          <w:lang w:eastAsia="es-PY"/>
        </w:rPr>
        <w:t xml:space="preserve">Entre los datos utilizados para la determinación de las emisiones y medidas de mitigación se requiere un soporte en </w:t>
      </w:r>
      <w:r w:rsidR="00605ED0" w:rsidRPr="00130045">
        <w:rPr>
          <w:rFonts w:eastAsia="Times New Roman" w:cstheme="minorHAnsi"/>
          <w:sz w:val="18"/>
          <w:szCs w:val="18"/>
          <w:lang w:eastAsia="es-PY"/>
        </w:rPr>
        <w:t xml:space="preserve">las estimaciones de carbono y nitrógeno realizadas desde el laboratorio </w:t>
      </w:r>
    </w:p>
    <w:p w14:paraId="57CFE3EC" w14:textId="5D67ADF9" w:rsidR="00072420" w:rsidRPr="00130045" w:rsidRDefault="00072420" w:rsidP="00072420">
      <w:pPr>
        <w:spacing w:after="0" w:line="240" w:lineRule="auto"/>
        <w:jc w:val="both"/>
        <w:rPr>
          <w:rFonts w:cstheme="minorHAnsi"/>
          <w:b/>
          <w:bCs/>
          <w:sz w:val="18"/>
          <w:szCs w:val="18"/>
          <w:lang w:val="es-PY"/>
        </w:rPr>
      </w:pPr>
    </w:p>
    <w:p w14:paraId="6D8A101B" w14:textId="532307BE" w:rsidR="00072420" w:rsidRPr="00130045" w:rsidRDefault="00072420" w:rsidP="00072420">
      <w:pPr>
        <w:pStyle w:val="Prrafodelista"/>
        <w:numPr>
          <w:ilvl w:val="0"/>
          <w:numId w:val="1"/>
        </w:numPr>
        <w:spacing w:after="0" w:line="240" w:lineRule="auto"/>
        <w:jc w:val="both"/>
        <w:rPr>
          <w:rFonts w:cstheme="minorHAnsi"/>
          <w:b/>
          <w:bCs/>
          <w:sz w:val="18"/>
          <w:szCs w:val="18"/>
          <w:lang w:val="es-PY"/>
        </w:rPr>
      </w:pPr>
      <w:r w:rsidRPr="00130045">
        <w:rPr>
          <w:rFonts w:cstheme="minorHAnsi"/>
          <w:b/>
          <w:bCs/>
          <w:sz w:val="18"/>
          <w:szCs w:val="18"/>
          <w:lang w:val="es-PY"/>
        </w:rPr>
        <w:t xml:space="preserve">Objetivo de la Consultoría </w:t>
      </w:r>
    </w:p>
    <w:p w14:paraId="00ED983A" w14:textId="0547ED53" w:rsidR="00072420" w:rsidRPr="00130045" w:rsidRDefault="00072420" w:rsidP="00072420">
      <w:pPr>
        <w:spacing w:after="0" w:line="240" w:lineRule="auto"/>
        <w:jc w:val="both"/>
        <w:rPr>
          <w:rFonts w:cstheme="minorHAnsi"/>
          <w:sz w:val="18"/>
          <w:szCs w:val="18"/>
          <w:lang w:val="es-PY"/>
        </w:rPr>
      </w:pPr>
    </w:p>
    <w:p w14:paraId="106BA7C2" w14:textId="349D0346" w:rsidR="00130045" w:rsidRPr="00130045" w:rsidRDefault="00B618BC" w:rsidP="00130045">
      <w:pPr>
        <w:autoSpaceDE w:val="0"/>
        <w:autoSpaceDN w:val="0"/>
        <w:adjustRightInd w:val="0"/>
        <w:spacing w:after="0" w:line="240" w:lineRule="auto"/>
        <w:jc w:val="both"/>
        <w:rPr>
          <w:rFonts w:ascii="Calibri" w:hAnsi="Calibri" w:cs="Calibri"/>
          <w:color w:val="000000"/>
          <w:sz w:val="18"/>
          <w:szCs w:val="18"/>
        </w:rPr>
      </w:pPr>
      <w:r w:rsidRPr="00130045">
        <w:rPr>
          <w:rFonts w:ascii="Calibri" w:hAnsi="Calibri" w:cs="Calibri"/>
          <w:color w:val="000000"/>
          <w:sz w:val="18"/>
          <w:szCs w:val="18"/>
        </w:rPr>
        <w:t xml:space="preserve">El objetivo de esta contratación es fortalecer a la Dirección de </w:t>
      </w:r>
      <w:r w:rsidR="00377B87" w:rsidRPr="00130045">
        <w:rPr>
          <w:rFonts w:ascii="Calibri" w:hAnsi="Calibri" w:cs="Calibri"/>
          <w:color w:val="000000"/>
          <w:sz w:val="18"/>
          <w:szCs w:val="18"/>
        </w:rPr>
        <w:t>Laboratorio</w:t>
      </w:r>
      <w:r w:rsidRPr="00130045">
        <w:rPr>
          <w:rFonts w:ascii="Calibri" w:hAnsi="Calibri" w:cs="Calibri"/>
          <w:color w:val="000000"/>
          <w:sz w:val="18"/>
          <w:szCs w:val="18"/>
        </w:rPr>
        <w:t xml:space="preserve"> del Ministerio del Ambiente y Desarrollo Sostenible (MADES)</w:t>
      </w:r>
      <w:r w:rsidR="002108A9" w:rsidRPr="00130045">
        <w:rPr>
          <w:rFonts w:ascii="Calibri" w:hAnsi="Calibri" w:cs="Calibri"/>
          <w:color w:val="000000"/>
          <w:sz w:val="18"/>
          <w:szCs w:val="18"/>
        </w:rPr>
        <w:t xml:space="preserve"> dependiente de la Dirección de Gestión Ambiental</w:t>
      </w:r>
      <w:r w:rsidRPr="00130045">
        <w:rPr>
          <w:rFonts w:ascii="Calibri" w:hAnsi="Calibri" w:cs="Calibri"/>
          <w:color w:val="000000"/>
          <w:sz w:val="18"/>
          <w:szCs w:val="18"/>
        </w:rPr>
        <w:t xml:space="preserve">, a través </w:t>
      </w:r>
      <w:r w:rsidR="00655CB3" w:rsidRPr="00130045">
        <w:rPr>
          <w:rFonts w:ascii="Calibri" w:hAnsi="Calibri" w:cs="Calibri"/>
          <w:color w:val="000000"/>
          <w:sz w:val="18"/>
          <w:szCs w:val="18"/>
        </w:rPr>
        <w:t>de Técnico</w:t>
      </w:r>
      <w:r w:rsidR="00041B27" w:rsidRPr="00130045">
        <w:rPr>
          <w:rFonts w:ascii="Calibri" w:hAnsi="Calibri" w:cs="Calibri"/>
          <w:bCs/>
          <w:color w:val="000000"/>
          <w:sz w:val="18"/>
          <w:szCs w:val="18"/>
          <w:lang w:val="es-PY"/>
        </w:rPr>
        <w:t xml:space="preserve"> de apoyo al laboratorio de la Dirección de Gestión Ambiental del MADES y el Proyecto Cuarta Comunicación Nacional y Tercer Informe Bienal de Actualización de la República del Paraguay.</w:t>
      </w:r>
    </w:p>
    <w:p w14:paraId="24DD2D45" w14:textId="77777777" w:rsidR="00130045" w:rsidRPr="00130045" w:rsidRDefault="00130045" w:rsidP="00D32289">
      <w:pPr>
        <w:spacing w:after="0" w:line="240" w:lineRule="auto"/>
        <w:jc w:val="both"/>
        <w:rPr>
          <w:rFonts w:cstheme="minorHAnsi"/>
          <w:sz w:val="18"/>
          <w:szCs w:val="18"/>
          <w:lang w:val="es-PY"/>
        </w:rPr>
      </w:pPr>
    </w:p>
    <w:p w14:paraId="05DBDAB7" w14:textId="3AC90892" w:rsidR="0077232B" w:rsidRPr="00130045" w:rsidRDefault="00004CD8" w:rsidP="00072420">
      <w:pPr>
        <w:numPr>
          <w:ilvl w:val="0"/>
          <w:numId w:val="1"/>
        </w:numPr>
        <w:spacing w:after="0" w:line="240" w:lineRule="auto"/>
        <w:jc w:val="both"/>
        <w:rPr>
          <w:rFonts w:eastAsia="MS Mincho" w:cstheme="minorHAnsi"/>
          <w:sz w:val="18"/>
          <w:szCs w:val="18"/>
          <w:lang w:val="es-ES_tradnl" w:eastAsia="ja-JP"/>
        </w:rPr>
      </w:pPr>
      <w:r w:rsidRPr="00130045">
        <w:rPr>
          <w:rFonts w:eastAsia="MS Mincho" w:cstheme="minorHAnsi"/>
          <w:b/>
          <w:sz w:val="18"/>
          <w:szCs w:val="18"/>
          <w:lang w:val="es-ES_tradnl" w:eastAsia="ja-JP"/>
        </w:rPr>
        <w:t>Productos</w:t>
      </w:r>
    </w:p>
    <w:p w14:paraId="17E4057A" w14:textId="21B2E23A" w:rsidR="000F488E" w:rsidRPr="00130045" w:rsidRDefault="000F488E" w:rsidP="003C7D1C">
      <w:pPr>
        <w:spacing w:after="0" w:line="240" w:lineRule="auto"/>
        <w:jc w:val="both"/>
        <w:rPr>
          <w:rFonts w:eastAsia="MS Mincho" w:cstheme="minorHAnsi"/>
          <w:b/>
          <w:sz w:val="18"/>
          <w:szCs w:val="18"/>
          <w:lang w:eastAsia="ja-JP"/>
        </w:rPr>
      </w:pPr>
    </w:p>
    <w:tbl>
      <w:tblPr>
        <w:tblStyle w:val="Tablaconcuadrcula"/>
        <w:tblW w:w="10349" w:type="dxa"/>
        <w:tblInd w:w="-998" w:type="dxa"/>
        <w:tblLook w:val="04A0" w:firstRow="1" w:lastRow="0" w:firstColumn="1" w:lastColumn="0" w:noHBand="0" w:noVBand="1"/>
      </w:tblPr>
      <w:tblGrid>
        <w:gridCol w:w="8931"/>
        <w:gridCol w:w="1418"/>
      </w:tblGrid>
      <w:tr w:rsidR="000F488E" w:rsidRPr="00130045" w14:paraId="6D0DBA5E" w14:textId="77777777" w:rsidTr="00655CB3">
        <w:tc>
          <w:tcPr>
            <w:tcW w:w="8931" w:type="dxa"/>
            <w:tcBorders>
              <w:top w:val="single" w:sz="4" w:space="0" w:color="auto"/>
              <w:left w:val="single" w:sz="4" w:space="0" w:color="auto"/>
              <w:bottom w:val="single" w:sz="4" w:space="0" w:color="auto"/>
              <w:right w:val="single" w:sz="4" w:space="0" w:color="auto"/>
            </w:tcBorders>
            <w:hideMark/>
          </w:tcPr>
          <w:p w14:paraId="4BCD03B1" w14:textId="77777777" w:rsidR="000F488E" w:rsidRPr="00130045" w:rsidRDefault="000F488E" w:rsidP="004F6B50">
            <w:pPr>
              <w:pStyle w:val="Default"/>
              <w:rPr>
                <w:rFonts w:asciiTheme="minorHAnsi" w:hAnsiTheme="minorHAnsi" w:cstheme="minorHAnsi"/>
                <w:b/>
                <w:color w:val="auto"/>
                <w:sz w:val="14"/>
                <w:szCs w:val="14"/>
                <w:lang w:val="es-ES_tradnl" w:eastAsia="en-US"/>
              </w:rPr>
            </w:pPr>
            <w:r w:rsidRPr="00130045">
              <w:rPr>
                <w:rFonts w:asciiTheme="minorHAnsi" w:hAnsiTheme="minorHAnsi" w:cstheme="minorHAnsi"/>
                <w:b/>
                <w:bCs/>
                <w:color w:val="auto"/>
                <w:sz w:val="14"/>
                <w:szCs w:val="14"/>
                <w:lang w:val="es-ES_tradnl"/>
              </w:rPr>
              <w:t>Resultados esperados y productos a entregar:</w:t>
            </w:r>
          </w:p>
        </w:tc>
        <w:tc>
          <w:tcPr>
            <w:tcW w:w="1418" w:type="dxa"/>
            <w:tcBorders>
              <w:top w:val="single" w:sz="4" w:space="0" w:color="auto"/>
              <w:left w:val="single" w:sz="4" w:space="0" w:color="auto"/>
              <w:bottom w:val="single" w:sz="4" w:space="0" w:color="auto"/>
              <w:right w:val="single" w:sz="4" w:space="0" w:color="auto"/>
            </w:tcBorders>
            <w:hideMark/>
          </w:tcPr>
          <w:p w14:paraId="131378CB" w14:textId="77777777" w:rsidR="000F488E" w:rsidRPr="00130045" w:rsidRDefault="000F488E" w:rsidP="004F6B50">
            <w:pPr>
              <w:pStyle w:val="Default"/>
              <w:jc w:val="center"/>
              <w:rPr>
                <w:rFonts w:asciiTheme="minorHAnsi" w:hAnsiTheme="minorHAnsi" w:cstheme="minorHAnsi"/>
                <w:b/>
                <w:color w:val="auto"/>
                <w:sz w:val="14"/>
                <w:szCs w:val="14"/>
                <w:lang w:val="es-ES_tradnl" w:eastAsia="en-US"/>
              </w:rPr>
            </w:pPr>
            <w:r w:rsidRPr="00130045">
              <w:rPr>
                <w:rFonts w:asciiTheme="minorHAnsi" w:hAnsiTheme="minorHAnsi" w:cstheme="minorHAnsi"/>
                <w:b/>
                <w:bCs/>
                <w:color w:val="auto"/>
                <w:sz w:val="14"/>
                <w:szCs w:val="14"/>
                <w:lang w:val="es-ES_tradnl"/>
              </w:rPr>
              <w:t>Fecha de entrega</w:t>
            </w:r>
          </w:p>
        </w:tc>
      </w:tr>
      <w:tr w:rsidR="000F488E" w:rsidRPr="00130045" w14:paraId="48272A96" w14:textId="77777777" w:rsidTr="00655CB3">
        <w:tc>
          <w:tcPr>
            <w:tcW w:w="8931" w:type="dxa"/>
            <w:tcBorders>
              <w:top w:val="single" w:sz="4" w:space="0" w:color="auto"/>
              <w:left w:val="single" w:sz="4" w:space="0" w:color="auto"/>
              <w:bottom w:val="single" w:sz="4" w:space="0" w:color="auto"/>
              <w:right w:val="single" w:sz="4" w:space="0" w:color="auto"/>
            </w:tcBorders>
          </w:tcPr>
          <w:p w14:paraId="6E5C65B4" w14:textId="7A2FD3FA" w:rsidR="005F50C7" w:rsidRPr="005F50C7" w:rsidRDefault="005F50C7" w:rsidP="005F50C7">
            <w:pPr>
              <w:jc w:val="both"/>
              <w:rPr>
                <w:rFonts w:cstheme="minorHAnsi"/>
                <w:sz w:val="14"/>
                <w:szCs w:val="14"/>
                <w:lang w:val="es-PY"/>
              </w:rPr>
            </w:pPr>
            <w:r w:rsidRPr="005F50C7">
              <w:rPr>
                <w:rFonts w:cstheme="minorHAnsi"/>
                <w:b/>
                <w:bCs/>
                <w:sz w:val="14"/>
                <w:szCs w:val="14"/>
                <w:lang w:val="es-ES_tradnl"/>
              </w:rPr>
              <w:t>Producto 1: Informe conteniendo </w:t>
            </w:r>
          </w:p>
          <w:p w14:paraId="69B696F6" w14:textId="77777777" w:rsidR="005F50C7" w:rsidRPr="005F50C7" w:rsidRDefault="005F50C7" w:rsidP="00DA544F">
            <w:pPr>
              <w:numPr>
                <w:ilvl w:val="0"/>
                <w:numId w:val="4"/>
              </w:numPr>
              <w:jc w:val="both"/>
              <w:rPr>
                <w:rFonts w:cstheme="minorHAnsi"/>
                <w:sz w:val="14"/>
                <w:szCs w:val="14"/>
                <w:lang w:val="es-PY"/>
              </w:rPr>
            </w:pPr>
            <w:r w:rsidRPr="005F50C7">
              <w:rPr>
                <w:rFonts w:cstheme="minorHAnsi"/>
                <w:sz w:val="14"/>
                <w:szCs w:val="14"/>
                <w:lang w:val="es-ES_tradnl"/>
              </w:rPr>
              <w:t>Presentar un Plan de trabajo acompañado de un cronograma de las actividades a desarrollar dentro de la Dirección de Laboratorio. </w:t>
            </w:r>
          </w:p>
          <w:p w14:paraId="1CCA3CDA" w14:textId="77777777" w:rsidR="005F50C7" w:rsidRPr="005F50C7" w:rsidRDefault="005F50C7" w:rsidP="00DA544F">
            <w:pPr>
              <w:numPr>
                <w:ilvl w:val="0"/>
                <w:numId w:val="4"/>
              </w:numPr>
              <w:jc w:val="both"/>
              <w:rPr>
                <w:rFonts w:cstheme="minorHAnsi"/>
                <w:sz w:val="14"/>
                <w:szCs w:val="14"/>
                <w:lang w:val="es-PY"/>
              </w:rPr>
            </w:pPr>
            <w:r w:rsidRPr="005F50C7">
              <w:rPr>
                <w:rFonts w:cstheme="minorHAnsi"/>
                <w:sz w:val="14"/>
                <w:szCs w:val="14"/>
                <w:lang w:val="es-PY"/>
              </w:rPr>
              <w:t>Lecturas diarias de las planillas de las Estaciones Meteorológicas </w:t>
            </w:r>
            <w:r w:rsidRPr="005F50C7">
              <w:rPr>
                <w:rFonts w:cstheme="minorHAnsi"/>
                <w:sz w:val="14"/>
                <w:szCs w:val="14"/>
                <w:lang w:val="es-ES_tradnl"/>
              </w:rPr>
              <w:t> </w:t>
            </w:r>
          </w:p>
          <w:p w14:paraId="7DF2DD08" w14:textId="3CB60AFA" w:rsidR="00C21995" w:rsidRPr="00130045" w:rsidRDefault="005F50C7" w:rsidP="00DA544F">
            <w:pPr>
              <w:numPr>
                <w:ilvl w:val="0"/>
                <w:numId w:val="4"/>
              </w:numPr>
              <w:jc w:val="both"/>
              <w:rPr>
                <w:rFonts w:cstheme="minorHAnsi"/>
                <w:sz w:val="14"/>
                <w:szCs w:val="14"/>
                <w:lang w:val="es-PY"/>
              </w:rPr>
            </w:pPr>
            <w:r w:rsidRPr="005F50C7">
              <w:rPr>
                <w:rFonts w:cstheme="minorHAnsi"/>
                <w:sz w:val="14"/>
                <w:szCs w:val="14"/>
                <w:lang w:val="es-PY"/>
              </w:rPr>
              <w:t>Presentar Informe mensual de las estaciones meteorologías situadas dentro de las Áreas Silvestres Protegidas como base de datos.</w:t>
            </w:r>
            <w:r w:rsidRPr="005F50C7">
              <w:rPr>
                <w:rFonts w:cstheme="minorHAnsi"/>
                <w:sz w:val="14"/>
                <w:szCs w:val="14"/>
                <w:lang w:val="es-ES_tradnl"/>
              </w:rPr>
              <w:t> </w:t>
            </w:r>
          </w:p>
        </w:tc>
        <w:tc>
          <w:tcPr>
            <w:tcW w:w="1418" w:type="dxa"/>
            <w:tcBorders>
              <w:top w:val="single" w:sz="4" w:space="0" w:color="auto"/>
              <w:left w:val="single" w:sz="4" w:space="0" w:color="auto"/>
              <w:bottom w:val="single" w:sz="4" w:space="0" w:color="auto"/>
              <w:right w:val="single" w:sz="4" w:space="0" w:color="auto"/>
            </w:tcBorders>
            <w:vAlign w:val="center"/>
          </w:tcPr>
          <w:p w14:paraId="1F4228E2" w14:textId="5F3B807B" w:rsidR="000F488E" w:rsidRPr="00130045" w:rsidRDefault="005F50C7" w:rsidP="004F6B50">
            <w:pPr>
              <w:jc w:val="center"/>
              <w:rPr>
                <w:rFonts w:cstheme="minorHAnsi"/>
                <w:sz w:val="14"/>
                <w:szCs w:val="14"/>
                <w:lang w:val="es-ES_tradnl"/>
              </w:rPr>
            </w:pPr>
            <w:r w:rsidRPr="00130045">
              <w:rPr>
                <w:rFonts w:cstheme="minorHAnsi"/>
                <w:sz w:val="14"/>
                <w:szCs w:val="14"/>
                <w:lang w:val="es-ES_tradnl"/>
              </w:rPr>
              <w:t>A los 30 días</w:t>
            </w:r>
          </w:p>
        </w:tc>
      </w:tr>
      <w:tr w:rsidR="000F488E" w:rsidRPr="00130045" w14:paraId="099CA6C9" w14:textId="77777777" w:rsidTr="00655CB3">
        <w:tc>
          <w:tcPr>
            <w:tcW w:w="8931" w:type="dxa"/>
            <w:tcBorders>
              <w:top w:val="single" w:sz="4" w:space="0" w:color="auto"/>
              <w:left w:val="single" w:sz="4" w:space="0" w:color="auto"/>
              <w:bottom w:val="single" w:sz="4" w:space="0" w:color="auto"/>
              <w:right w:val="single" w:sz="4" w:space="0" w:color="auto"/>
            </w:tcBorders>
          </w:tcPr>
          <w:p w14:paraId="54A6525F" w14:textId="0DDBFCB6" w:rsidR="005F50C7" w:rsidRPr="005F50C7" w:rsidRDefault="005F50C7" w:rsidP="005F50C7">
            <w:pPr>
              <w:jc w:val="both"/>
              <w:rPr>
                <w:rFonts w:cstheme="minorHAnsi"/>
                <w:b/>
                <w:sz w:val="14"/>
                <w:szCs w:val="14"/>
                <w:lang w:val="es-PY"/>
              </w:rPr>
            </w:pPr>
            <w:r w:rsidRPr="005F50C7">
              <w:rPr>
                <w:rFonts w:cstheme="minorHAnsi"/>
                <w:b/>
                <w:bCs/>
                <w:sz w:val="14"/>
                <w:szCs w:val="14"/>
                <w:lang w:val="es-ES_tradnl"/>
              </w:rPr>
              <w:t>Producto 2: Informe conteniendo </w:t>
            </w:r>
          </w:p>
          <w:p w14:paraId="0BB2E8D2" w14:textId="087E5186" w:rsidR="005F50C7" w:rsidRPr="005F50C7" w:rsidRDefault="005F50C7" w:rsidP="00DA544F">
            <w:pPr>
              <w:numPr>
                <w:ilvl w:val="0"/>
                <w:numId w:val="5"/>
              </w:numPr>
              <w:jc w:val="both"/>
              <w:rPr>
                <w:rFonts w:cstheme="minorHAnsi"/>
                <w:bCs/>
                <w:sz w:val="14"/>
                <w:szCs w:val="14"/>
                <w:lang w:val="es-PY"/>
              </w:rPr>
            </w:pPr>
            <w:r w:rsidRPr="005F50C7">
              <w:rPr>
                <w:rFonts w:cstheme="minorHAnsi"/>
                <w:bCs/>
                <w:sz w:val="14"/>
                <w:szCs w:val="14"/>
                <w:lang w:val="es-PY"/>
              </w:rPr>
              <w:t xml:space="preserve">Apoyo a la Dirección de Laboratorio en </w:t>
            </w:r>
            <w:r w:rsidR="00655CB3" w:rsidRPr="00130045">
              <w:rPr>
                <w:rFonts w:cstheme="minorHAnsi"/>
                <w:bCs/>
                <w:sz w:val="14"/>
                <w:szCs w:val="14"/>
                <w:lang w:val="es-PY"/>
              </w:rPr>
              <w:t>la recepción</w:t>
            </w:r>
            <w:r w:rsidRPr="005F50C7">
              <w:rPr>
                <w:rFonts w:cstheme="minorHAnsi"/>
                <w:bCs/>
                <w:sz w:val="14"/>
                <w:szCs w:val="14"/>
                <w:lang w:val="es-PY"/>
              </w:rPr>
              <w:t xml:space="preserve"> de documentos y gestiones internas y externas.</w:t>
            </w:r>
            <w:r w:rsidRPr="005F50C7">
              <w:rPr>
                <w:rFonts w:cstheme="minorHAnsi"/>
                <w:bCs/>
                <w:sz w:val="14"/>
                <w:szCs w:val="14"/>
                <w:lang w:val="es-ES_tradnl"/>
              </w:rPr>
              <w:t> </w:t>
            </w:r>
          </w:p>
          <w:p w14:paraId="699A7FC0" w14:textId="77777777" w:rsidR="005F50C7" w:rsidRPr="005F50C7" w:rsidRDefault="005F50C7" w:rsidP="00DA544F">
            <w:pPr>
              <w:numPr>
                <w:ilvl w:val="0"/>
                <w:numId w:val="6"/>
              </w:numPr>
              <w:jc w:val="both"/>
              <w:rPr>
                <w:rFonts w:cstheme="minorHAnsi"/>
                <w:bCs/>
                <w:sz w:val="14"/>
                <w:szCs w:val="14"/>
                <w:lang w:val="es-PY"/>
              </w:rPr>
            </w:pPr>
            <w:r w:rsidRPr="005F50C7">
              <w:rPr>
                <w:rFonts w:cstheme="minorHAnsi"/>
                <w:bCs/>
                <w:sz w:val="14"/>
                <w:szCs w:val="14"/>
                <w:lang w:val="es-PY"/>
              </w:rPr>
              <w:t>Solicitar a la DNCC, la lista del Inventario de Gases de Efectos Invernaderos (INGEI) e instituciones involucradas.</w:t>
            </w:r>
            <w:r w:rsidRPr="005F50C7">
              <w:rPr>
                <w:rFonts w:cstheme="minorHAnsi"/>
                <w:bCs/>
                <w:sz w:val="14"/>
                <w:szCs w:val="14"/>
                <w:lang w:val="es-ES_tradnl"/>
              </w:rPr>
              <w:t> </w:t>
            </w:r>
          </w:p>
          <w:p w14:paraId="6723E32E" w14:textId="77777777" w:rsidR="005F50C7" w:rsidRPr="005F50C7" w:rsidRDefault="005F50C7" w:rsidP="00DA544F">
            <w:pPr>
              <w:numPr>
                <w:ilvl w:val="0"/>
                <w:numId w:val="6"/>
              </w:numPr>
              <w:jc w:val="both"/>
              <w:rPr>
                <w:rFonts w:cstheme="minorHAnsi"/>
                <w:bCs/>
                <w:sz w:val="14"/>
                <w:szCs w:val="14"/>
                <w:lang w:val="es-PY"/>
              </w:rPr>
            </w:pPr>
            <w:r w:rsidRPr="005F50C7">
              <w:rPr>
                <w:rFonts w:cstheme="minorHAnsi"/>
                <w:bCs/>
                <w:sz w:val="14"/>
                <w:szCs w:val="14"/>
                <w:lang w:val="es-PY"/>
              </w:rPr>
              <w:t>Acompañar a técnicos de la Dirección de Laboratorio como así también al personal Guardaparque en la toma de muestra de suelo en las distintas ASP y posibles áreas degradadas dentro de todo el Territorio del País.</w:t>
            </w:r>
            <w:r w:rsidRPr="005F50C7">
              <w:rPr>
                <w:rFonts w:cstheme="minorHAnsi"/>
                <w:bCs/>
                <w:sz w:val="14"/>
                <w:szCs w:val="14"/>
                <w:lang w:val="es-ES_tradnl"/>
              </w:rPr>
              <w:t> </w:t>
            </w:r>
          </w:p>
          <w:p w14:paraId="3C937985" w14:textId="6252FA4A" w:rsidR="000F488E" w:rsidRPr="00130045" w:rsidRDefault="005F50C7" w:rsidP="00DA544F">
            <w:pPr>
              <w:numPr>
                <w:ilvl w:val="0"/>
                <w:numId w:val="6"/>
              </w:numPr>
              <w:jc w:val="both"/>
              <w:rPr>
                <w:rFonts w:cstheme="minorHAnsi"/>
                <w:bCs/>
                <w:sz w:val="14"/>
                <w:szCs w:val="14"/>
                <w:lang w:val="es-PY"/>
              </w:rPr>
            </w:pPr>
            <w:r w:rsidRPr="005F50C7">
              <w:rPr>
                <w:rFonts w:cstheme="minorHAnsi"/>
                <w:bCs/>
                <w:sz w:val="14"/>
                <w:szCs w:val="14"/>
                <w:lang w:val="es-PY"/>
              </w:rPr>
              <w:t xml:space="preserve">Presentar Informe </w:t>
            </w:r>
            <w:proofErr w:type="gramStart"/>
            <w:r w:rsidRPr="005F50C7">
              <w:rPr>
                <w:rFonts w:cstheme="minorHAnsi"/>
                <w:bCs/>
                <w:sz w:val="14"/>
                <w:szCs w:val="14"/>
                <w:lang w:val="es-PY"/>
              </w:rPr>
              <w:t>de acuerdo al</w:t>
            </w:r>
            <w:proofErr w:type="gramEnd"/>
            <w:r w:rsidRPr="005F50C7">
              <w:rPr>
                <w:rFonts w:cstheme="minorHAnsi"/>
                <w:bCs/>
                <w:sz w:val="14"/>
                <w:szCs w:val="14"/>
                <w:lang w:val="es-PY"/>
              </w:rPr>
              <w:t xml:space="preserve"> cronograma de trabajo estipulado en el producto 1</w:t>
            </w:r>
            <w:r w:rsidRPr="005F50C7">
              <w:rPr>
                <w:rFonts w:cstheme="minorHAnsi"/>
                <w:bCs/>
                <w:sz w:val="14"/>
                <w:szCs w:val="14"/>
                <w:lang w:val="es-ES_tradnl"/>
              </w:rPr>
              <w:t> </w:t>
            </w:r>
          </w:p>
        </w:tc>
        <w:tc>
          <w:tcPr>
            <w:tcW w:w="1418" w:type="dxa"/>
            <w:tcBorders>
              <w:top w:val="single" w:sz="4" w:space="0" w:color="auto"/>
              <w:left w:val="single" w:sz="4" w:space="0" w:color="auto"/>
              <w:bottom w:val="single" w:sz="4" w:space="0" w:color="auto"/>
              <w:right w:val="single" w:sz="4" w:space="0" w:color="auto"/>
            </w:tcBorders>
            <w:vAlign w:val="center"/>
          </w:tcPr>
          <w:p w14:paraId="00A9B54B" w14:textId="0182D28D" w:rsidR="000F488E" w:rsidRPr="00130045" w:rsidRDefault="005F50C7" w:rsidP="004F6B50">
            <w:pPr>
              <w:jc w:val="center"/>
              <w:rPr>
                <w:rFonts w:cstheme="minorHAnsi"/>
                <w:sz w:val="14"/>
                <w:szCs w:val="14"/>
                <w:lang w:val="es-ES_tradnl"/>
              </w:rPr>
            </w:pPr>
            <w:r w:rsidRPr="00130045">
              <w:rPr>
                <w:rFonts w:cstheme="minorHAnsi"/>
                <w:sz w:val="14"/>
                <w:szCs w:val="14"/>
                <w:lang w:val="es-ES_tradnl"/>
              </w:rPr>
              <w:t>A los 60 días</w:t>
            </w:r>
          </w:p>
        </w:tc>
      </w:tr>
      <w:tr w:rsidR="000F488E" w:rsidRPr="00130045" w14:paraId="41C17D01" w14:textId="77777777" w:rsidTr="00655CB3">
        <w:tc>
          <w:tcPr>
            <w:tcW w:w="8931" w:type="dxa"/>
            <w:tcBorders>
              <w:top w:val="single" w:sz="4" w:space="0" w:color="auto"/>
              <w:left w:val="single" w:sz="4" w:space="0" w:color="auto"/>
              <w:bottom w:val="single" w:sz="4" w:space="0" w:color="auto"/>
              <w:right w:val="single" w:sz="4" w:space="0" w:color="auto"/>
            </w:tcBorders>
          </w:tcPr>
          <w:p w14:paraId="156BE980" w14:textId="45EBECF5" w:rsidR="005F50C7" w:rsidRPr="005F50C7" w:rsidRDefault="005F50C7" w:rsidP="005F50C7">
            <w:pPr>
              <w:rPr>
                <w:rFonts w:cstheme="minorHAnsi"/>
                <w:sz w:val="14"/>
                <w:szCs w:val="14"/>
                <w:lang w:val="es-PY"/>
              </w:rPr>
            </w:pPr>
            <w:r w:rsidRPr="005F50C7">
              <w:rPr>
                <w:rFonts w:cstheme="minorHAnsi"/>
                <w:b/>
                <w:bCs/>
                <w:sz w:val="14"/>
                <w:szCs w:val="14"/>
                <w:lang w:val="es-ES_tradnl"/>
              </w:rPr>
              <w:t>Producto 3: Informe conteniendo </w:t>
            </w:r>
          </w:p>
          <w:p w14:paraId="67E9A0C0" w14:textId="24AE6890" w:rsidR="005F50C7" w:rsidRPr="005F50C7" w:rsidRDefault="005F50C7" w:rsidP="00DA544F">
            <w:pPr>
              <w:numPr>
                <w:ilvl w:val="0"/>
                <w:numId w:val="7"/>
              </w:numPr>
              <w:rPr>
                <w:rFonts w:cstheme="minorHAnsi"/>
                <w:sz w:val="14"/>
                <w:szCs w:val="14"/>
                <w:lang w:val="es-PY"/>
              </w:rPr>
            </w:pPr>
            <w:r w:rsidRPr="005F50C7">
              <w:rPr>
                <w:rFonts w:cstheme="minorHAnsi"/>
                <w:sz w:val="14"/>
                <w:szCs w:val="14"/>
                <w:lang w:val="es-PY"/>
              </w:rPr>
              <w:t xml:space="preserve"> Apoyo a la Dirección de Laboratorio en </w:t>
            </w:r>
            <w:r w:rsidR="00655CB3" w:rsidRPr="00130045">
              <w:rPr>
                <w:rFonts w:cstheme="minorHAnsi"/>
                <w:sz w:val="14"/>
                <w:szCs w:val="14"/>
                <w:lang w:val="es-PY"/>
              </w:rPr>
              <w:t>la recepción</w:t>
            </w:r>
            <w:r w:rsidRPr="005F50C7">
              <w:rPr>
                <w:rFonts w:cstheme="minorHAnsi"/>
                <w:sz w:val="14"/>
                <w:szCs w:val="14"/>
                <w:lang w:val="es-PY"/>
              </w:rPr>
              <w:t xml:space="preserve"> de documentos y gestiones internas y externas.</w:t>
            </w:r>
            <w:r w:rsidRPr="005F50C7">
              <w:rPr>
                <w:rFonts w:cstheme="minorHAnsi"/>
                <w:sz w:val="14"/>
                <w:szCs w:val="14"/>
                <w:lang w:val="es-ES_tradnl"/>
              </w:rPr>
              <w:t> </w:t>
            </w:r>
          </w:p>
          <w:p w14:paraId="08C8CA02" w14:textId="77777777" w:rsidR="005F50C7" w:rsidRPr="005F50C7" w:rsidRDefault="005F50C7" w:rsidP="00DA544F">
            <w:pPr>
              <w:numPr>
                <w:ilvl w:val="0"/>
                <w:numId w:val="7"/>
              </w:numPr>
              <w:rPr>
                <w:rFonts w:cstheme="minorHAnsi"/>
                <w:sz w:val="14"/>
                <w:szCs w:val="14"/>
                <w:lang w:val="es-PY"/>
              </w:rPr>
            </w:pPr>
            <w:r w:rsidRPr="005F50C7">
              <w:rPr>
                <w:rFonts w:cstheme="minorHAnsi"/>
                <w:sz w:val="14"/>
                <w:szCs w:val="14"/>
                <w:lang w:val="es-PY"/>
              </w:rPr>
              <w:t>Determinar lugares con suelo considerados críticos, basado en el Informe de Neutralidad en la Degradación de las Tierras (NDT), con el objeto de realizar muestreo de suelo determinando carbono, nitrógeno total, humedad, densidad y Detritus. </w:t>
            </w:r>
            <w:r w:rsidRPr="005F50C7">
              <w:rPr>
                <w:rFonts w:cstheme="minorHAnsi"/>
                <w:sz w:val="14"/>
                <w:szCs w:val="14"/>
                <w:lang w:val="es-ES_tradnl"/>
              </w:rPr>
              <w:t> </w:t>
            </w:r>
          </w:p>
          <w:p w14:paraId="62F05397" w14:textId="5A7A5FB9" w:rsidR="000F488E" w:rsidRPr="00130045" w:rsidRDefault="005F50C7" w:rsidP="00DA544F">
            <w:pPr>
              <w:numPr>
                <w:ilvl w:val="0"/>
                <w:numId w:val="7"/>
              </w:numPr>
              <w:rPr>
                <w:rFonts w:cstheme="minorHAnsi"/>
                <w:sz w:val="14"/>
                <w:szCs w:val="14"/>
                <w:lang w:val="es-PY"/>
              </w:rPr>
            </w:pPr>
            <w:r w:rsidRPr="005F50C7">
              <w:rPr>
                <w:rFonts w:cstheme="minorHAnsi"/>
                <w:sz w:val="14"/>
                <w:szCs w:val="14"/>
                <w:lang w:val="es-PY"/>
              </w:rPr>
              <w:t>Lecturas diarias de las planillas de las Estaciones Meteorológicas </w:t>
            </w:r>
            <w:r w:rsidRPr="005F50C7">
              <w:rPr>
                <w:rFonts w:cstheme="minorHAnsi"/>
                <w:sz w:val="14"/>
                <w:szCs w:val="14"/>
                <w:lang w:val="es-ES_tradnl"/>
              </w:rPr>
              <w:t> </w:t>
            </w:r>
            <w:r w:rsidRPr="005F50C7">
              <w:rPr>
                <w:rFonts w:cstheme="minorHAnsi"/>
                <w:sz w:val="14"/>
                <w:szCs w:val="14"/>
                <w:lang w:val="es-PY"/>
              </w:rPr>
              <w:br/>
              <w:t>Presentar Informe mensual de las estaciones meteorologías situadas dentro de las Áreas Silvestres Protegidas como base de datos. </w:t>
            </w:r>
          </w:p>
        </w:tc>
        <w:tc>
          <w:tcPr>
            <w:tcW w:w="1418" w:type="dxa"/>
            <w:tcBorders>
              <w:top w:val="single" w:sz="4" w:space="0" w:color="auto"/>
              <w:left w:val="single" w:sz="4" w:space="0" w:color="auto"/>
              <w:bottom w:val="single" w:sz="4" w:space="0" w:color="auto"/>
              <w:right w:val="single" w:sz="4" w:space="0" w:color="auto"/>
            </w:tcBorders>
            <w:vAlign w:val="center"/>
          </w:tcPr>
          <w:p w14:paraId="47E1F003" w14:textId="3BB127CD" w:rsidR="000F488E" w:rsidRPr="00130045" w:rsidRDefault="005F50C7" w:rsidP="004F6B50">
            <w:pPr>
              <w:jc w:val="center"/>
              <w:rPr>
                <w:rFonts w:cstheme="minorHAnsi"/>
                <w:sz w:val="14"/>
                <w:szCs w:val="14"/>
                <w:lang w:val="es-ES_tradnl"/>
              </w:rPr>
            </w:pPr>
            <w:r w:rsidRPr="00130045">
              <w:rPr>
                <w:rFonts w:cstheme="minorHAnsi"/>
                <w:sz w:val="14"/>
                <w:szCs w:val="14"/>
                <w:lang w:val="es-ES_tradnl"/>
              </w:rPr>
              <w:t>A los 90 días</w:t>
            </w:r>
          </w:p>
        </w:tc>
      </w:tr>
      <w:tr w:rsidR="000F488E" w:rsidRPr="00130045" w14:paraId="13EFE660" w14:textId="77777777" w:rsidTr="00655CB3">
        <w:tc>
          <w:tcPr>
            <w:tcW w:w="8931" w:type="dxa"/>
            <w:tcBorders>
              <w:top w:val="single" w:sz="4" w:space="0" w:color="auto"/>
              <w:left w:val="single" w:sz="4" w:space="0" w:color="auto"/>
              <w:bottom w:val="single" w:sz="4" w:space="0" w:color="auto"/>
              <w:right w:val="single" w:sz="4" w:space="0" w:color="auto"/>
            </w:tcBorders>
          </w:tcPr>
          <w:p w14:paraId="38C36CF6" w14:textId="6E2DA81F" w:rsidR="005F50C7" w:rsidRPr="005F50C7" w:rsidRDefault="005F50C7" w:rsidP="005F50C7">
            <w:pPr>
              <w:rPr>
                <w:rFonts w:cstheme="minorHAnsi"/>
                <w:sz w:val="14"/>
                <w:szCs w:val="14"/>
                <w:lang w:val="es-PY"/>
              </w:rPr>
            </w:pPr>
            <w:r w:rsidRPr="005F50C7">
              <w:rPr>
                <w:rFonts w:cstheme="minorHAnsi"/>
                <w:b/>
                <w:bCs/>
                <w:sz w:val="14"/>
                <w:szCs w:val="14"/>
                <w:lang w:val="es-ES_tradnl"/>
              </w:rPr>
              <w:t>Producto 4: Informe conteniendo </w:t>
            </w:r>
          </w:p>
          <w:p w14:paraId="3C37E951" w14:textId="500CB3D8" w:rsidR="005F50C7" w:rsidRPr="005F50C7" w:rsidRDefault="005F50C7" w:rsidP="00DA544F">
            <w:pPr>
              <w:numPr>
                <w:ilvl w:val="0"/>
                <w:numId w:val="8"/>
              </w:numPr>
              <w:rPr>
                <w:rFonts w:cstheme="minorHAnsi"/>
                <w:sz w:val="14"/>
                <w:szCs w:val="14"/>
                <w:lang w:val="es-PY"/>
              </w:rPr>
            </w:pPr>
            <w:r w:rsidRPr="005F50C7">
              <w:rPr>
                <w:rFonts w:cstheme="minorHAnsi"/>
                <w:sz w:val="14"/>
                <w:szCs w:val="14"/>
                <w:lang w:val="es-PY"/>
              </w:rPr>
              <w:t xml:space="preserve">Apoyo a la Dirección de Laboratorio en </w:t>
            </w:r>
            <w:r w:rsidR="00655CB3" w:rsidRPr="00130045">
              <w:rPr>
                <w:rFonts w:cstheme="minorHAnsi"/>
                <w:sz w:val="14"/>
                <w:szCs w:val="14"/>
                <w:lang w:val="es-PY"/>
              </w:rPr>
              <w:t>la recepción</w:t>
            </w:r>
            <w:r w:rsidRPr="005F50C7">
              <w:rPr>
                <w:rFonts w:cstheme="minorHAnsi"/>
                <w:sz w:val="14"/>
                <w:szCs w:val="14"/>
                <w:lang w:val="es-PY"/>
              </w:rPr>
              <w:t xml:space="preserve"> de documentos y gestiones internas y externas.</w:t>
            </w:r>
            <w:r w:rsidRPr="005F50C7">
              <w:rPr>
                <w:rFonts w:cstheme="minorHAnsi"/>
                <w:sz w:val="14"/>
                <w:szCs w:val="14"/>
                <w:lang w:val="es-ES_tradnl"/>
              </w:rPr>
              <w:t> </w:t>
            </w:r>
          </w:p>
          <w:p w14:paraId="47FE9AFF" w14:textId="77777777" w:rsidR="005F50C7" w:rsidRPr="005F50C7" w:rsidRDefault="005F50C7" w:rsidP="00DA544F">
            <w:pPr>
              <w:numPr>
                <w:ilvl w:val="0"/>
                <w:numId w:val="8"/>
              </w:numPr>
              <w:rPr>
                <w:rFonts w:cstheme="minorHAnsi"/>
                <w:sz w:val="14"/>
                <w:szCs w:val="14"/>
                <w:lang w:val="es-PY"/>
              </w:rPr>
            </w:pPr>
            <w:r w:rsidRPr="005F50C7">
              <w:rPr>
                <w:rFonts w:cstheme="minorHAnsi"/>
                <w:sz w:val="14"/>
                <w:szCs w:val="14"/>
                <w:lang w:val="es-PY"/>
              </w:rPr>
              <w:t>Lecturas diarias de las planillas de las Estaciones Meteorológicas </w:t>
            </w:r>
            <w:r w:rsidRPr="005F50C7">
              <w:rPr>
                <w:rFonts w:cstheme="minorHAnsi"/>
                <w:sz w:val="14"/>
                <w:szCs w:val="14"/>
                <w:lang w:val="es-ES_tradnl"/>
              </w:rPr>
              <w:t> </w:t>
            </w:r>
          </w:p>
          <w:p w14:paraId="0D8D08EC" w14:textId="77777777" w:rsidR="005F50C7" w:rsidRPr="005F50C7" w:rsidRDefault="005F50C7" w:rsidP="005F50C7">
            <w:pPr>
              <w:rPr>
                <w:rFonts w:cstheme="minorHAnsi"/>
                <w:sz w:val="14"/>
                <w:szCs w:val="14"/>
                <w:lang w:val="es-PY"/>
              </w:rPr>
            </w:pPr>
            <w:r w:rsidRPr="005F50C7">
              <w:rPr>
                <w:rFonts w:cstheme="minorHAnsi"/>
                <w:sz w:val="14"/>
                <w:szCs w:val="14"/>
                <w:lang w:val="es-PY"/>
              </w:rPr>
              <w:t>Presentar Informe mensual de las estaciones meteorologías situadas dentro de las Áreas Silvestres Protegidas como base de datos</w:t>
            </w:r>
            <w:r w:rsidRPr="005F50C7">
              <w:rPr>
                <w:rFonts w:cstheme="minorHAnsi"/>
                <w:b/>
                <w:bCs/>
                <w:sz w:val="14"/>
                <w:szCs w:val="14"/>
                <w:lang w:val="es-ES_tradnl"/>
              </w:rPr>
              <w:t> </w:t>
            </w:r>
          </w:p>
          <w:p w14:paraId="19D3C3A2" w14:textId="5E169463" w:rsidR="000F488E" w:rsidRPr="00130045" w:rsidRDefault="000F488E" w:rsidP="00041B27">
            <w:pPr>
              <w:rPr>
                <w:rFonts w:cstheme="minorHAnsi"/>
                <w:sz w:val="14"/>
                <w:szCs w:val="14"/>
                <w:lang w:val="es-PY"/>
              </w:rPr>
            </w:pPr>
          </w:p>
        </w:tc>
        <w:tc>
          <w:tcPr>
            <w:tcW w:w="1418" w:type="dxa"/>
            <w:tcBorders>
              <w:top w:val="single" w:sz="4" w:space="0" w:color="auto"/>
              <w:left w:val="single" w:sz="4" w:space="0" w:color="auto"/>
              <w:bottom w:val="single" w:sz="4" w:space="0" w:color="auto"/>
              <w:right w:val="single" w:sz="4" w:space="0" w:color="auto"/>
            </w:tcBorders>
            <w:vAlign w:val="center"/>
          </w:tcPr>
          <w:p w14:paraId="6C04EC73" w14:textId="470FE4E5" w:rsidR="000F488E" w:rsidRPr="00130045" w:rsidRDefault="00655CB3" w:rsidP="004F6B50">
            <w:pPr>
              <w:jc w:val="center"/>
              <w:rPr>
                <w:rFonts w:cstheme="minorHAnsi"/>
                <w:sz w:val="14"/>
                <w:szCs w:val="14"/>
                <w:lang w:val="es-ES_tradnl"/>
              </w:rPr>
            </w:pPr>
            <w:r w:rsidRPr="00130045">
              <w:rPr>
                <w:rFonts w:cstheme="minorHAnsi"/>
                <w:sz w:val="14"/>
                <w:szCs w:val="14"/>
                <w:lang w:val="es-ES_tradnl"/>
              </w:rPr>
              <w:t>A los 120 días</w:t>
            </w:r>
          </w:p>
        </w:tc>
      </w:tr>
      <w:tr w:rsidR="000F488E" w:rsidRPr="00130045" w14:paraId="6343CBA4" w14:textId="77777777" w:rsidTr="00655CB3">
        <w:trPr>
          <w:trHeight w:val="77"/>
        </w:trPr>
        <w:tc>
          <w:tcPr>
            <w:tcW w:w="8931" w:type="dxa"/>
            <w:tcBorders>
              <w:top w:val="single" w:sz="4" w:space="0" w:color="auto"/>
              <w:left w:val="single" w:sz="4" w:space="0" w:color="auto"/>
              <w:bottom w:val="single" w:sz="4" w:space="0" w:color="auto"/>
              <w:right w:val="single" w:sz="4" w:space="0" w:color="auto"/>
            </w:tcBorders>
          </w:tcPr>
          <w:p w14:paraId="0D231A71" w14:textId="694AE059" w:rsidR="005F50C7" w:rsidRPr="005F50C7" w:rsidRDefault="005F50C7" w:rsidP="005F50C7">
            <w:pPr>
              <w:shd w:val="clear" w:color="auto" w:fill="FFFFFF"/>
              <w:rPr>
                <w:rFonts w:eastAsia="Times New Roman" w:cstheme="minorHAnsi"/>
                <w:color w:val="222222"/>
                <w:sz w:val="14"/>
                <w:szCs w:val="14"/>
                <w:lang w:val="es-PY" w:eastAsia="es-PY"/>
              </w:rPr>
            </w:pPr>
            <w:r w:rsidRPr="005F50C7">
              <w:rPr>
                <w:rFonts w:eastAsia="Times New Roman" w:cstheme="minorHAnsi"/>
                <w:b/>
                <w:bCs/>
                <w:color w:val="222222"/>
                <w:sz w:val="14"/>
                <w:szCs w:val="14"/>
                <w:lang w:val="es-ES_tradnl" w:eastAsia="es-PY"/>
              </w:rPr>
              <w:t>Producto 5: Informe conteniendo </w:t>
            </w:r>
          </w:p>
          <w:p w14:paraId="16BA18E0" w14:textId="1A5504A6" w:rsidR="005F50C7" w:rsidRPr="005F50C7" w:rsidRDefault="005F50C7" w:rsidP="00DA544F">
            <w:pPr>
              <w:numPr>
                <w:ilvl w:val="0"/>
                <w:numId w:val="9"/>
              </w:numPr>
              <w:shd w:val="clear" w:color="auto" w:fill="FFFFFF"/>
              <w:rPr>
                <w:rFonts w:eastAsia="Times New Roman" w:cstheme="minorHAnsi"/>
                <w:color w:val="222222"/>
                <w:sz w:val="14"/>
                <w:szCs w:val="14"/>
                <w:lang w:val="es-PY" w:eastAsia="es-PY"/>
              </w:rPr>
            </w:pPr>
            <w:r w:rsidRPr="005F50C7">
              <w:rPr>
                <w:rFonts w:eastAsia="Times New Roman" w:cstheme="minorHAnsi"/>
                <w:color w:val="222222"/>
                <w:sz w:val="14"/>
                <w:szCs w:val="14"/>
                <w:lang w:val="es-PY" w:eastAsia="es-PY"/>
              </w:rPr>
              <w:t xml:space="preserve">Apoyo a la Dirección de Laboratorio en </w:t>
            </w:r>
            <w:r w:rsidR="00655CB3" w:rsidRPr="00130045">
              <w:rPr>
                <w:rFonts w:eastAsia="Times New Roman" w:cstheme="minorHAnsi"/>
                <w:color w:val="222222"/>
                <w:sz w:val="14"/>
                <w:szCs w:val="14"/>
                <w:lang w:val="es-PY" w:eastAsia="es-PY"/>
              </w:rPr>
              <w:t>la recepción</w:t>
            </w:r>
            <w:r w:rsidRPr="005F50C7">
              <w:rPr>
                <w:rFonts w:eastAsia="Times New Roman" w:cstheme="minorHAnsi"/>
                <w:color w:val="222222"/>
                <w:sz w:val="14"/>
                <w:szCs w:val="14"/>
                <w:lang w:val="es-PY" w:eastAsia="es-PY"/>
              </w:rPr>
              <w:t xml:space="preserve"> de documentos y gestiones internas y externas.</w:t>
            </w:r>
            <w:r w:rsidRPr="005F50C7">
              <w:rPr>
                <w:rFonts w:eastAsia="Times New Roman" w:cstheme="minorHAnsi"/>
                <w:color w:val="222222"/>
                <w:sz w:val="14"/>
                <w:szCs w:val="14"/>
                <w:lang w:val="es-ES_tradnl" w:eastAsia="es-PY"/>
              </w:rPr>
              <w:t> </w:t>
            </w:r>
          </w:p>
          <w:p w14:paraId="7C590936" w14:textId="77777777" w:rsidR="005F50C7" w:rsidRPr="005F50C7" w:rsidRDefault="005F50C7" w:rsidP="00DA544F">
            <w:pPr>
              <w:numPr>
                <w:ilvl w:val="0"/>
                <w:numId w:val="9"/>
              </w:numPr>
              <w:shd w:val="clear" w:color="auto" w:fill="FFFFFF"/>
              <w:rPr>
                <w:rFonts w:eastAsia="Times New Roman" w:cstheme="minorHAnsi"/>
                <w:color w:val="222222"/>
                <w:sz w:val="14"/>
                <w:szCs w:val="14"/>
                <w:lang w:val="es-PY" w:eastAsia="es-PY"/>
              </w:rPr>
            </w:pPr>
            <w:r w:rsidRPr="005F50C7">
              <w:rPr>
                <w:rFonts w:eastAsia="Times New Roman" w:cstheme="minorHAnsi"/>
                <w:color w:val="222222"/>
                <w:sz w:val="14"/>
                <w:szCs w:val="14"/>
                <w:lang w:val="es-PY" w:eastAsia="es-PY"/>
              </w:rPr>
              <w:t>Presentar Informe de resultado de la campaña Húmeda de Nitrato total, Carbono Total, Densidad, Humedad y Detritus. </w:t>
            </w:r>
          </w:p>
          <w:p w14:paraId="7EC35386" w14:textId="77777777" w:rsidR="005F50C7" w:rsidRPr="005F50C7" w:rsidRDefault="005F50C7" w:rsidP="00DA544F">
            <w:pPr>
              <w:numPr>
                <w:ilvl w:val="0"/>
                <w:numId w:val="9"/>
              </w:numPr>
              <w:shd w:val="clear" w:color="auto" w:fill="FFFFFF"/>
              <w:rPr>
                <w:rFonts w:eastAsia="Times New Roman" w:cstheme="minorHAnsi"/>
                <w:color w:val="222222"/>
                <w:sz w:val="14"/>
                <w:szCs w:val="14"/>
                <w:lang w:val="es-PY" w:eastAsia="es-PY"/>
              </w:rPr>
            </w:pPr>
            <w:r w:rsidRPr="005F50C7">
              <w:rPr>
                <w:rFonts w:eastAsia="Times New Roman" w:cstheme="minorHAnsi"/>
                <w:color w:val="222222"/>
                <w:sz w:val="14"/>
                <w:szCs w:val="14"/>
                <w:lang w:val="es-PY" w:eastAsia="es-PY"/>
              </w:rPr>
              <w:t>Lecturas diarias de las planillas de las Estaciones Meteorológicas </w:t>
            </w:r>
            <w:r w:rsidRPr="005F50C7">
              <w:rPr>
                <w:rFonts w:eastAsia="Times New Roman" w:cstheme="minorHAnsi"/>
                <w:color w:val="222222"/>
                <w:sz w:val="14"/>
                <w:szCs w:val="14"/>
                <w:lang w:val="es-ES_tradnl" w:eastAsia="es-PY"/>
              </w:rPr>
              <w:t> </w:t>
            </w:r>
          </w:p>
          <w:p w14:paraId="57F45BA4" w14:textId="5B8181ED" w:rsidR="000F488E" w:rsidRPr="00130045" w:rsidRDefault="005F50C7" w:rsidP="00DA544F">
            <w:pPr>
              <w:numPr>
                <w:ilvl w:val="0"/>
                <w:numId w:val="9"/>
              </w:numPr>
              <w:shd w:val="clear" w:color="auto" w:fill="FFFFFF"/>
              <w:rPr>
                <w:rFonts w:eastAsia="Times New Roman" w:cstheme="minorHAnsi"/>
                <w:color w:val="222222"/>
                <w:sz w:val="14"/>
                <w:szCs w:val="14"/>
                <w:lang w:val="es-PY" w:eastAsia="es-PY"/>
              </w:rPr>
            </w:pPr>
            <w:r w:rsidRPr="005F50C7">
              <w:rPr>
                <w:rFonts w:eastAsia="Times New Roman" w:cstheme="minorHAnsi"/>
                <w:color w:val="222222"/>
                <w:sz w:val="14"/>
                <w:szCs w:val="14"/>
                <w:lang w:val="es-PY" w:eastAsia="es-PY"/>
              </w:rPr>
              <w:t>Presentar Informe mensual de las estaciones meteorologías situadas dentro de las Áreas Silvestres Protegidas como base de datos. </w:t>
            </w:r>
          </w:p>
        </w:tc>
        <w:tc>
          <w:tcPr>
            <w:tcW w:w="1418" w:type="dxa"/>
            <w:tcBorders>
              <w:top w:val="single" w:sz="4" w:space="0" w:color="auto"/>
              <w:left w:val="single" w:sz="4" w:space="0" w:color="auto"/>
              <w:bottom w:val="single" w:sz="4" w:space="0" w:color="auto"/>
              <w:right w:val="single" w:sz="4" w:space="0" w:color="auto"/>
            </w:tcBorders>
            <w:vAlign w:val="center"/>
          </w:tcPr>
          <w:p w14:paraId="546C8C00" w14:textId="17DB0274" w:rsidR="000F488E" w:rsidRPr="00130045" w:rsidRDefault="00655CB3" w:rsidP="004F6B50">
            <w:pPr>
              <w:jc w:val="center"/>
              <w:rPr>
                <w:rFonts w:cstheme="minorHAnsi"/>
                <w:sz w:val="14"/>
                <w:szCs w:val="14"/>
                <w:lang w:val="es-ES_tradnl"/>
              </w:rPr>
            </w:pPr>
            <w:r w:rsidRPr="00130045">
              <w:rPr>
                <w:rFonts w:cstheme="minorHAnsi"/>
                <w:sz w:val="14"/>
                <w:szCs w:val="14"/>
                <w:lang w:val="es-ES_tradnl"/>
              </w:rPr>
              <w:t>A los 150 días</w:t>
            </w:r>
          </w:p>
        </w:tc>
      </w:tr>
      <w:tr w:rsidR="000F488E" w:rsidRPr="00130045" w14:paraId="3FFA14AE" w14:textId="77777777" w:rsidTr="00655CB3">
        <w:tc>
          <w:tcPr>
            <w:tcW w:w="8931" w:type="dxa"/>
            <w:tcBorders>
              <w:top w:val="single" w:sz="4" w:space="0" w:color="auto"/>
              <w:left w:val="single" w:sz="4" w:space="0" w:color="auto"/>
              <w:bottom w:val="single" w:sz="4" w:space="0" w:color="auto"/>
              <w:right w:val="single" w:sz="4" w:space="0" w:color="auto"/>
            </w:tcBorders>
          </w:tcPr>
          <w:p w14:paraId="53E40C1C" w14:textId="5CF99D47" w:rsidR="005F50C7" w:rsidRPr="005F50C7" w:rsidRDefault="005F50C7" w:rsidP="005F50C7">
            <w:pPr>
              <w:rPr>
                <w:rFonts w:cstheme="minorHAnsi"/>
                <w:sz w:val="14"/>
                <w:szCs w:val="14"/>
                <w:lang w:val="es-PY"/>
              </w:rPr>
            </w:pPr>
            <w:r w:rsidRPr="005F50C7">
              <w:rPr>
                <w:rFonts w:cstheme="minorHAnsi"/>
                <w:b/>
                <w:bCs/>
                <w:sz w:val="14"/>
                <w:szCs w:val="14"/>
                <w:lang w:val="es-ES_tradnl"/>
              </w:rPr>
              <w:t>Producto 6: Informe conteniendo </w:t>
            </w:r>
          </w:p>
          <w:p w14:paraId="6EB15EF1" w14:textId="66B35C81" w:rsidR="005F50C7" w:rsidRPr="005F50C7" w:rsidRDefault="005F50C7" w:rsidP="00DA544F">
            <w:pPr>
              <w:numPr>
                <w:ilvl w:val="0"/>
                <w:numId w:val="10"/>
              </w:numPr>
              <w:rPr>
                <w:rFonts w:cstheme="minorHAnsi"/>
                <w:sz w:val="14"/>
                <w:szCs w:val="14"/>
                <w:lang w:val="es-PY"/>
              </w:rPr>
            </w:pPr>
            <w:r w:rsidRPr="005F50C7">
              <w:rPr>
                <w:rFonts w:cstheme="minorHAnsi"/>
                <w:sz w:val="14"/>
                <w:szCs w:val="14"/>
                <w:lang w:val="es-PY"/>
              </w:rPr>
              <w:t xml:space="preserve">Apoyo a la Dirección de Laboratorio en </w:t>
            </w:r>
            <w:r w:rsidR="00655CB3" w:rsidRPr="00130045">
              <w:rPr>
                <w:rFonts w:cstheme="minorHAnsi"/>
                <w:sz w:val="14"/>
                <w:szCs w:val="14"/>
                <w:lang w:val="es-PY"/>
              </w:rPr>
              <w:t>la recepción</w:t>
            </w:r>
            <w:r w:rsidRPr="005F50C7">
              <w:rPr>
                <w:rFonts w:cstheme="minorHAnsi"/>
                <w:sz w:val="14"/>
                <w:szCs w:val="14"/>
                <w:lang w:val="es-PY"/>
              </w:rPr>
              <w:t xml:space="preserve"> de documentos y gestiones internas y externas.</w:t>
            </w:r>
            <w:r w:rsidRPr="005F50C7">
              <w:rPr>
                <w:rFonts w:cstheme="minorHAnsi"/>
                <w:sz w:val="14"/>
                <w:szCs w:val="14"/>
                <w:lang w:val="es-ES_tradnl"/>
              </w:rPr>
              <w:t> </w:t>
            </w:r>
          </w:p>
          <w:p w14:paraId="25943C69" w14:textId="77777777" w:rsidR="005F50C7" w:rsidRPr="005F50C7" w:rsidRDefault="005F50C7" w:rsidP="00DA544F">
            <w:pPr>
              <w:numPr>
                <w:ilvl w:val="0"/>
                <w:numId w:val="10"/>
              </w:numPr>
              <w:rPr>
                <w:rFonts w:cstheme="minorHAnsi"/>
                <w:sz w:val="14"/>
                <w:szCs w:val="14"/>
                <w:lang w:val="es-PY"/>
              </w:rPr>
            </w:pPr>
            <w:r w:rsidRPr="005F50C7">
              <w:rPr>
                <w:rFonts w:cstheme="minorHAnsi"/>
                <w:sz w:val="14"/>
                <w:szCs w:val="14"/>
                <w:lang w:val="es-PY"/>
              </w:rPr>
              <w:t>Lecturas diarias de las planillas de las Estaciones Meteorológicas </w:t>
            </w:r>
            <w:r w:rsidRPr="005F50C7">
              <w:rPr>
                <w:rFonts w:cstheme="minorHAnsi"/>
                <w:sz w:val="14"/>
                <w:szCs w:val="14"/>
                <w:lang w:val="es-ES_tradnl"/>
              </w:rPr>
              <w:t> </w:t>
            </w:r>
          </w:p>
          <w:p w14:paraId="7BB16BDD" w14:textId="7564C796" w:rsidR="000F488E" w:rsidRPr="00130045" w:rsidRDefault="005F50C7" w:rsidP="00DA544F">
            <w:pPr>
              <w:numPr>
                <w:ilvl w:val="0"/>
                <w:numId w:val="10"/>
              </w:numPr>
              <w:rPr>
                <w:rFonts w:cstheme="minorHAnsi"/>
                <w:sz w:val="14"/>
                <w:szCs w:val="14"/>
                <w:lang w:val="es-PY"/>
              </w:rPr>
            </w:pPr>
            <w:r w:rsidRPr="005F50C7">
              <w:rPr>
                <w:rFonts w:cstheme="minorHAnsi"/>
                <w:sz w:val="14"/>
                <w:szCs w:val="14"/>
                <w:lang w:val="es-PY"/>
              </w:rPr>
              <w:t>Presentar Informe mensual de las estaciones meteorologías situadas dentro de las Áreas Silvestres Protegidas como base de datos.</w:t>
            </w:r>
            <w:r w:rsidRPr="005F50C7">
              <w:rPr>
                <w:rFonts w:cstheme="minorHAnsi"/>
                <w:sz w:val="14"/>
                <w:szCs w:val="14"/>
                <w:lang w:val="es-ES_tradnl"/>
              </w:rPr>
              <w:t> </w:t>
            </w:r>
          </w:p>
        </w:tc>
        <w:tc>
          <w:tcPr>
            <w:tcW w:w="1418" w:type="dxa"/>
            <w:tcBorders>
              <w:top w:val="single" w:sz="4" w:space="0" w:color="auto"/>
              <w:left w:val="single" w:sz="4" w:space="0" w:color="auto"/>
              <w:bottom w:val="single" w:sz="4" w:space="0" w:color="auto"/>
              <w:right w:val="single" w:sz="4" w:space="0" w:color="auto"/>
            </w:tcBorders>
            <w:vAlign w:val="center"/>
          </w:tcPr>
          <w:p w14:paraId="6083EBCD" w14:textId="10734F3F" w:rsidR="000F488E" w:rsidRPr="00130045" w:rsidRDefault="00655CB3" w:rsidP="004F6B50">
            <w:pPr>
              <w:jc w:val="center"/>
              <w:rPr>
                <w:rFonts w:cstheme="minorHAnsi"/>
                <w:sz w:val="14"/>
                <w:szCs w:val="14"/>
                <w:lang w:val="es-ES_tradnl"/>
              </w:rPr>
            </w:pPr>
            <w:r w:rsidRPr="00130045">
              <w:rPr>
                <w:rFonts w:cstheme="minorHAnsi"/>
                <w:sz w:val="14"/>
                <w:szCs w:val="14"/>
                <w:lang w:val="es-ES_tradnl"/>
              </w:rPr>
              <w:t>A los 180 días</w:t>
            </w:r>
          </w:p>
        </w:tc>
      </w:tr>
      <w:tr w:rsidR="000F488E" w:rsidRPr="00130045" w14:paraId="7609770B" w14:textId="77777777" w:rsidTr="00655CB3">
        <w:tc>
          <w:tcPr>
            <w:tcW w:w="8931" w:type="dxa"/>
            <w:tcBorders>
              <w:top w:val="single" w:sz="4" w:space="0" w:color="auto"/>
              <w:left w:val="single" w:sz="4" w:space="0" w:color="auto"/>
              <w:bottom w:val="single" w:sz="4" w:space="0" w:color="auto"/>
              <w:right w:val="single" w:sz="4" w:space="0" w:color="auto"/>
            </w:tcBorders>
          </w:tcPr>
          <w:p w14:paraId="1F81C657" w14:textId="459FA184" w:rsidR="005F50C7" w:rsidRPr="005F50C7" w:rsidRDefault="005F50C7" w:rsidP="005F50C7">
            <w:pPr>
              <w:jc w:val="both"/>
              <w:rPr>
                <w:rFonts w:cstheme="minorHAnsi"/>
                <w:sz w:val="14"/>
                <w:szCs w:val="14"/>
                <w:lang w:val="es-PY"/>
              </w:rPr>
            </w:pPr>
            <w:r w:rsidRPr="005F50C7">
              <w:rPr>
                <w:rFonts w:cstheme="minorHAnsi"/>
                <w:b/>
                <w:bCs/>
                <w:sz w:val="14"/>
                <w:szCs w:val="14"/>
                <w:lang w:val="es-ES_tradnl"/>
              </w:rPr>
              <w:t>Producto 7: Informe conteniendo </w:t>
            </w:r>
          </w:p>
          <w:p w14:paraId="50A2ABAE" w14:textId="655BA704" w:rsidR="005F50C7" w:rsidRPr="005F50C7" w:rsidRDefault="005F50C7" w:rsidP="00DA544F">
            <w:pPr>
              <w:numPr>
                <w:ilvl w:val="0"/>
                <w:numId w:val="11"/>
              </w:numPr>
              <w:jc w:val="both"/>
              <w:rPr>
                <w:rFonts w:cstheme="minorHAnsi"/>
                <w:sz w:val="14"/>
                <w:szCs w:val="14"/>
                <w:lang w:val="es-PY"/>
              </w:rPr>
            </w:pPr>
            <w:r w:rsidRPr="005F50C7">
              <w:rPr>
                <w:rFonts w:cstheme="minorHAnsi"/>
                <w:sz w:val="14"/>
                <w:szCs w:val="14"/>
                <w:lang w:val="es-PY"/>
              </w:rPr>
              <w:t xml:space="preserve">Apoyo a la Dirección de Laboratorio en </w:t>
            </w:r>
            <w:r w:rsidR="00655CB3" w:rsidRPr="00130045">
              <w:rPr>
                <w:rFonts w:cstheme="minorHAnsi"/>
                <w:sz w:val="14"/>
                <w:szCs w:val="14"/>
                <w:lang w:val="es-PY"/>
              </w:rPr>
              <w:t>la recepción</w:t>
            </w:r>
            <w:r w:rsidRPr="005F50C7">
              <w:rPr>
                <w:rFonts w:cstheme="minorHAnsi"/>
                <w:sz w:val="14"/>
                <w:szCs w:val="14"/>
                <w:lang w:val="es-PY"/>
              </w:rPr>
              <w:t xml:space="preserve"> de documentos y gestiones internas y externas.</w:t>
            </w:r>
            <w:r w:rsidRPr="005F50C7">
              <w:rPr>
                <w:rFonts w:cstheme="minorHAnsi"/>
                <w:sz w:val="14"/>
                <w:szCs w:val="14"/>
                <w:lang w:val="es-ES_tradnl"/>
              </w:rPr>
              <w:t> </w:t>
            </w:r>
          </w:p>
          <w:p w14:paraId="0BA11545" w14:textId="77777777" w:rsidR="005F50C7" w:rsidRPr="005F50C7" w:rsidRDefault="005F50C7" w:rsidP="00DA544F">
            <w:pPr>
              <w:numPr>
                <w:ilvl w:val="0"/>
                <w:numId w:val="11"/>
              </w:numPr>
              <w:jc w:val="both"/>
              <w:rPr>
                <w:rFonts w:cstheme="minorHAnsi"/>
                <w:sz w:val="14"/>
                <w:szCs w:val="14"/>
                <w:lang w:val="es-PY"/>
              </w:rPr>
            </w:pPr>
            <w:r w:rsidRPr="005F50C7">
              <w:rPr>
                <w:rFonts w:cstheme="minorHAnsi"/>
                <w:sz w:val="14"/>
                <w:szCs w:val="14"/>
                <w:lang w:val="es-PY"/>
              </w:rPr>
              <w:t>Lecturas diarias de las planillas de las Estaciones Meteorológicas </w:t>
            </w:r>
            <w:r w:rsidRPr="005F50C7">
              <w:rPr>
                <w:rFonts w:cstheme="minorHAnsi"/>
                <w:sz w:val="14"/>
                <w:szCs w:val="14"/>
                <w:lang w:val="es-ES_tradnl"/>
              </w:rPr>
              <w:t> </w:t>
            </w:r>
          </w:p>
          <w:p w14:paraId="3DB9B07D" w14:textId="77777777" w:rsidR="005F50C7" w:rsidRPr="005F50C7" w:rsidRDefault="005F50C7" w:rsidP="005F50C7">
            <w:pPr>
              <w:jc w:val="both"/>
              <w:rPr>
                <w:rFonts w:cstheme="minorHAnsi"/>
                <w:sz w:val="14"/>
                <w:szCs w:val="14"/>
                <w:lang w:val="es-PY"/>
              </w:rPr>
            </w:pPr>
            <w:r w:rsidRPr="005F50C7">
              <w:rPr>
                <w:rFonts w:cstheme="minorHAnsi"/>
                <w:sz w:val="14"/>
                <w:szCs w:val="14"/>
                <w:lang w:val="es-PY"/>
              </w:rPr>
              <w:t>Presentar Informe mensual de las estaciones meteorologías situadas dentro de las Áreas Silvestres Protegidas como base de datos. </w:t>
            </w:r>
          </w:p>
          <w:p w14:paraId="04BE5115" w14:textId="7B29DDC3" w:rsidR="000F488E" w:rsidRPr="00130045" w:rsidRDefault="000F488E" w:rsidP="00041B27">
            <w:pPr>
              <w:jc w:val="both"/>
              <w:rPr>
                <w:rFonts w:cstheme="minorHAnsi"/>
                <w:sz w:val="14"/>
                <w:szCs w:val="14"/>
                <w:lang w:val="es-PY"/>
              </w:rPr>
            </w:pPr>
          </w:p>
        </w:tc>
        <w:tc>
          <w:tcPr>
            <w:tcW w:w="1418" w:type="dxa"/>
            <w:tcBorders>
              <w:top w:val="single" w:sz="4" w:space="0" w:color="auto"/>
              <w:left w:val="single" w:sz="4" w:space="0" w:color="auto"/>
              <w:bottom w:val="single" w:sz="4" w:space="0" w:color="auto"/>
              <w:right w:val="single" w:sz="4" w:space="0" w:color="auto"/>
            </w:tcBorders>
            <w:vAlign w:val="center"/>
          </w:tcPr>
          <w:p w14:paraId="143951F2" w14:textId="15B54EA1" w:rsidR="000F488E" w:rsidRPr="00130045" w:rsidRDefault="00655CB3" w:rsidP="004F6B50">
            <w:pPr>
              <w:jc w:val="center"/>
              <w:rPr>
                <w:rFonts w:cstheme="minorHAnsi"/>
                <w:sz w:val="14"/>
                <w:szCs w:val="14"/>
                <w:lang w:val="es-ES_tradnl"/>
              </w:rPr>
            </w:pPr>
            <w:r w:rsidRPr="00130045">
              <w:rPr>
                <w:rFonts w:cstheme="minorHAnsi"/>
                <w:sz w:val="14"/>
                <w:szCs w:val="14"/>
                <w:lang w:val="es-ES_tradnl"/>
              </w:rPr>
              <w:t>A los 210 días</w:t>
            </w:r>
          </w:p>
        </w:tc>
      </w:tr>
    </w:tbl>
    <w:p w14:paraId="669D9ACB" w14:textId="474841C6" w:rsidR="000F488E" w:rsidRPr="00130045" w:rsidRDefault="000F488E" w:rsidP="003C7D1C">
      <w:pPr>
        <w:spacing w:after="0" w:line="240" w:lineRule="auto"/>
        <w:jc w:val="both"/>
        <w:rPr>
          <w:rFonts w:eastAsia="MS Mincho" w:cstheme="minorHAnsi"/>
          <w:b/>
          <w:sz w:val="18"/>
          <w:szCs w:val="18"/>
          <w:lang w:eastAsia="ja-JP"/>
        </w:rPr>
      </w:pPr>
    </w:p>
    <w:p w14:paraId="69924C3E" w14:textId="0A57FD6F" w:rsidR="00E06DD2" w:rsidRPr="00130045" w:rsidRDefault="00E06DD2" w:rsidP="009374B4">
      <w:pPr>
        <w:shd w:val="clear" w:color="auto" w:fill="FFFFFF"/>
        <w:spacing w:after="160" w:line="235" w:lineRule="atLeast"/>
        <w:rPr>
          <w:rFonts w:eastAsia="MS Mincho" w:cstheme="minorHAnsi"/>
          <w:b/>
          <w:color w:val="000000" w:themeColor="text1"/>
          <w:sz w:val="18"/>
          <w:szCs w:val="18"/>
          <w:lang w:val="es-ES_tradnl" w:eastAsia="ja-JP"/>
        </w:rPr>
      </w:pPr>
      <w:r w:rsidRPr="00130045">
        <w:rPr>
          <w:rFonts w:eastAsia="MS Mincho" w:cstheme="minorHAnsi"/>
          <w:b/>
          <w:color w:val="000000" w:themeColor="text1"/>
          <w:sz w:val="18"/>
          <w:szCs w:val="18"/>
          <w:lang w:val="es-ES_tradnl" w:eastAsia="ja-JP"/>
        </w:rPr>
        <w:t xml:space="preserve">Actividades </w:t>
      </w:r>
    </w:p>
    <w:p w14:paraId="29F8C385" w14:textId="77777777" w:rsidR="009374B4" w:rsidRPr="00130045" w:rsidRDefault="009374B4" w:rsidP="009374B4">
      <w:pPr>
        <w:spacing w:after="0" w:line="240" w:lineRule="auto"/>
        <w:jc w:val="both"/>
        <w:rPr>
          <w:color w:val="000000"/>
          <w:sz w:val="18"/>
          <w:szCs w:val="18"/>
        </w:rPr>
      </w:pPr>
      <w:r w:rsidRPr="00130045">
        <w:rPr>
          <w:color w:val="000000"/>
          <w:sz w:val="18"/>
          <w:szCs w:val="18"/>
        </w:rPr>
        <w:t>Sin perjuicio que se identifiquen actividades adicionales relativas al tema, para lograr los productos más arriba enumerados, la consultoría deberá realizar las siguientes actividades generales:</w:t>
      </w:r>
    </w:p>
    <w:p w14:paraId="47719796" w14:textId="77777777" w:rsidR="009374B4" w:rsidRPr="00130045" w:rsidRDefault="009374B4" w:rsidP="009374B4">
      <w:pPr>
        <w:spacing w:after="0" w:line="240" w:lineRule="auto"/>
        <w:jc w:val="both"/>
        <w:rPr>
          <w:color w:val="000000"/>
          <w:sz w:val="18"/>
          <w:szCs w:val="18"/>
        </w:rPr>
      </w:pPr>
    </w:p>
    <w:p w14:paraId="690E9A06" w14:textId="2C38317C" w:rsidR="00377B87" w:rsidRPr="00130045" w:rsidRDefault="004F4C3A" w:rsidP="00DA544F">
      <w:pPr>
        <w:numPr>
          <w:ilvl w:val="0"/>
          <w:numId w:val="3"/>
        </w:numPr>
        <w:spacing w:after="0" w:line="240" w:lineRule="auto"/>
        <w:rPr>
          <w:color w:val="000000"/>
          <w:sz w:val="18"/>
          <w:szCs w:val="18"/>
        </w:rPr>
      </w:pPr>
      <w:r w:rsidRPr="00130045">
        <w:rPr>
          <w:color w:val="000000"/>
          <w:sz w:val="18"/>
          <w:szCs w:val="18"/>
        </w:rPr>
        <w:t>Análisis de</w:t>
      </w:r>
      <w:r w:rsidR="00377B87" w:rsidRPr="00130045">
        <w:rPr>
          <w:color w:val="000000"/>
          <w:sz w:val="18"/>
          <w:szCs w:val="18"/>
        </w:rPr>
        <w:t xml:space="preserve"> archivos de campañas anteriores y s</w:t>
      </w:r>
      <w:r w:rsidRPr="00130045">
        <w:rPr>
          <w:color w:val="000000"/>
          <w:sz w:val="18"/>
          <w:szCs w:val="18"/>
        </w:rPr>
        <w:t>eguimiento a</w:t>
      </w:r>
      <w:r w:rsidR="00377B87" w:rsidRPr="00130045">
        <w:rPr>
          <w:color w:val="000000"/>
          <w:sz w:val="18"/>
          <w:szCs w:val="18"/>
        </w:rPr>
        <w:t xml:space="preserve"> la metodología de trabajo.  </w:t>
      </w:r>
    </w:p>
    <w:p w14:paraId="05FBDABF" w14:textId="77777777" w:rsidR="004F4C3A" w:rsidRPr="00130045" w:rsidRDefault="004F4C3A" w:rsidP="00DA544F">
      <w:pPr>
        <w:numPr>
          <w:ilvl w:val="0"/>
          <w:numId w:val="3"/>
        </w:numPr>
        <w:spacing w:after="0" w:line="240" w:lineRule="auto"/>
        <w:rPr>
          <w:color w:val="000000"/>
          <w:sz w:val="18"/>
          <w:szCs w:val="18"/>
        </w:rPr>
      </w:pPr>
      <w:r w:rsidRPr="00130045">
        <w:rPr>
          <w:color w:val="000000"/>
          <w:sz w:val="18"/>
          <w:szCs w:val="18"/>
        </w:rPr>
        <w:t xml:space="preserve">Elaboración de informes según sea solicitado. </w:t>
      </w:r>
    </w:p>
    <w:p w14:paraId="554303E5" w14:textId="4468D528" w:rsidR="004F4C3A" w:rsidRPr="00130045" w:rsidRDefault="00377B87" w:rsidP="00DA544F">
      <w:pPr>
        <w:numPr>
          <w:ilvl w:val="0"/>
          <w:numId w:val="3"/>
        </w:numPr>
        <w:spacing w:after="0" w:line="240" w:lineRule="auto"/>
        <w:rPr>
          <w:color w:val="000000"/>
          <w:sz w:val="18"/>
          <w:szCs w:val="18"/>
        </w:rPr>
      </w:pPr>
      <w:r w:rsidRPr="00130045">
        <w:rPr>
          <w:color w:val="000000"/>
          <w:sz w:val="18"/>
          <w:szCs w:val="18"/>
        </w:rPr>
        <w:lastRenderedPageBreak/>
        <w:t xml:space="preserve">Apoyo a los Guardaparques –incluyendo visitas- para optimizar los Puntos de Muestreo de suelo, mediciones de parámetros –in situ- de calidad de aguas, Lecturas de las Estaciones </w:t>
      </w:r>
      <w:r w:rsidR="004F4C3A" w:rsidRPr="00130045">
        <w:rPr>
          <w:color w:val="000000"/>
          <w:sz w:val="18"/>
          <w:szCs w:val="18"/>
        </w:rPr>
        <w:t>Meteorológicas</w:t>
      </w:r>
      <w:r w:rsidRPr="00130045">
        <w:rPr>
          <w:color w:val="000000"/>
          <w:sz w:val="18"/>
          <w:szCs w:val="18"/>
        </w:rPr>
        <w:t xml:space="preserve"> (EM) organizar Talleres de refuerzo para la aplicación correcta de las metodologías que son normas ICC</w:t>
      </w:r>
      <w:r w:rsidR="004F4C3A" w:rsidRPr="00130045">
        <w:rPr>
          <w:color w:val="000000"/>
          <w:sz w:val="18"/>
          <w:szCs w:val="18"/>
        </w:rPr>
        <w:t xml:space="preserve">. </w:t>
      </w:r>
    </w:p>
    <w:p w14:paraId="53F74810" w14:textId="77777777" w:rsidR="004F4C3A" w:rsidRPr="00130045" w:rsidRDefault="00EA55BD" w:rsidP="00DA544F">
      <w:pPr>
        <w:numPr>
          <w:ilvl w:val="0"/>
          <w:numId w:val="3"/>
        </w:numPr>
        <w:spacing w:after="0" w:line="240" w:lineRule="auto"/>
        <w:rPr>
          <w:color w:val="000000"/>
          <w:sz w:val="18"/>
          <w:szCs w:val="18"/>
        </w:rPr>
      </w:pPr>
      <w:r w:rsidRPr="00130045">
        <w:rPr>
          <w:color w:val="000000"/>
          <w:sz w:val="18"/>
          <w:szCs w:val="18"/>
        </w:rPr>
        <w:t xml:space="preserve">Acompañar en el mantenimiento </w:t>
      </w:r>
      <w:r w:rsidR="00377B87" w:rsidRPr="00130045">
        <w:rPr>
          <w:color w:val="000000"/>
          <w:sz w:val="18"/>
          <w:szCs w:val="18"/>
        </w:rPr>
        <w:t>de las estaciones meteorológicas de termómetros y otros instrumentos de rutina desde el Laboratorio central.</w:t>
      </w:r>
    </w:p>
    <w:p w14:paraId="6221BD67" w14:textId="77777777" w:rsidR="004F4C3A" w:rsidRPr="00130045" w:rsidRDefault="00377B87" w:rsidP="00DA544F">
      <w:pPr>
        <w:numPr>
          <w:ilvl w:val="0"/>
          <w:numId w:val="3"/>
        </w:numPr>
        <w:spacing w:after="0" w:line="240" w:lineRule="auto"/>
        <w:rPr>
          <w:color w:val="000000"/>
          <w:sz w:val="18"/>
          <w:szCs w:val="18"/>
        </w:rPr>
      </w:pPr>
      <w:r w:rsidRPr="00130045">
        <w:rPr>
          <w:color w:val="000000"/>
          <w:sz w:val="18"/>
          <w:szCs w:val="18"/>
        </w:rPr>
        <w:t>Asistir al químico encargado de la marcha analítica de determinación de Carbono y Nitrógeno total lo cual se realiza en un equipo de determinación por oxidación seca</w:t>
      </w:r>
      <w:r w:rsidR="004F4C3A" w:rsidRPr="00130045">
        <w:rPr>
          <w:color w:val="000000"/>
          <w:sz w:val="18"/>
          <w:szCs w:val="18"/>
        </w:rPr>
        <w:t xml:space="preserve">. </w:t>
      </w:r>
    </w:p>
    <w:p w14:paraId="5C793D4A" w14:textId="77777777" w:rsidR="004F4C3A" w:rsidRPr="00130045" w:rsidRDefault="004F4C3A" w:rsidP="00DA544F">
      <w:pPr>
        <w:numPr>
          <w:ilvl w:val="0"/>
          <w:numId w:val="3"/>
        </w:numPr>
        <w:spacing w:after="0" w:line="240" w:lineRule="auto"/>
        <w:rPr>
          <w:color w:val="000000"/>
          <w:sz w:val="18"/>
          <w:szCs w:val="18"/>
        </w:rPr>
      </w:pPr>
      <w:r w:rsidRPr="00130045">
        <w:rPr>
          <w:color w:val="000000"/>
          <w:sz w:val="18"/>
          <w:szCs w:val="18"/>
        </w:rPr>
        <w:t>Participar en reuniones con la Dirección de Gestión Ambiental y la Dirección de Cambio Climático del MADES.</w:t>
      </w:r>
    </w:p>
    <w:p w14:paraId="64FA2447" w14:textId="77777777" w:rsidR="004F4C3A" w:rsidRPr="00130045" w:rsidRDefault="004F4C3A" w:rsidP="00DA544F">
      <w:pPr>
        <w:numPr>
          <w:ilvl w:val="0"/>
          <w:numId w:val="3"/>
        </w:numPr>
        <w:spacing w:after="0" w:line="240" w:lineRule="auto"/>
        <w:rPr>
          <w:color w:val="000000"/>
          <w:sz w:val="18"/>
          <w:szCs w:val="18"/>
        </w:rPr>
      </w:pPr>
      <w:r w:rsidRPr="00130045">
        <w:rPr>
          <w:color w:val="000000"/>
          <w:sz w:val="18"/>
          <w:szCs w:val="18"/>
        </w:rPr>
        <w:t xml:space="preserve">Participar en reuniones técnicas en el marco de la elaboración del INGEI. </w:t>
      </w:r>
    </w:p>
    <w:p w14:paraId="07CE99C4" w14:textId="28B6C834" w:rsidR="00377B87" w:rsidRPr="00130045" w:rsidRDefault="00EA55BD" w:rsidP="00DA544F">
      <w:pPr>
        <w:numPr>
          <w:ilvl w:val="0"/>
          <w:numId w:val="3"/>
        </w:numPr>
        <w:spacing w:after="0" w:line="240" w:lineRule="auto"/>
        <w:rPr>
          <w:color w:val="000000"/>
          <w:sz w:val="18"/>
          <w:szCs w:val="18"/>
        </w:rPr>
      </w:pPr>
      <w:r w:rsidRPr="00130045">
        <w:rPr>
          <w:color w:val="000000"/>
          <w:sz w:val="18"/>
          <w:szCs w:val="18"/>
        </w:rPr>
        <w:t xml:space="preserve">Realizar </w:t>
      </w:r>
      <w:r w:rsidR="00377B87" w:rsidRPr="00130045">
        <w:rPr>
          <w:color w:val="000000"/>
          <w:sz w:val="18"/>
          <w:szCs w:val="18"/>
        </w:rPr>
        <w:t xml:space="preserve">e planillas de cálculo Evaluación de resultados </w:t>
      </w:r>
    </w:p>
    <w:p w14:paraId="072B35E2" w14:textId="4E4C8546" w:rsidR="00D82A98" w:rsidRPr="00130045" w:rsidRDefault="00D82A98" w:rsidP="00DA544F">
      <w:pPr>
        <w:numPr>
          <w:ilvl w:val="0"/>
          <w:numId w:val="3"/>
        </w:numPr>
        <w:spacing w:after="0" w:line="240" w:lineRule="auto"/>
        <w:rPr>
          <w:color w:val="000000"/>
          <w:sz w:val="18"/>
          <w:szCs w:val="18"/>
        </w:rPr>
      </w:pPr>
      <w:r w:rsidRPr="00130045">
        <w:rPr>
          <w:color w:val="000000"/>
          <w:sz w:val="18"/>
          <w:szCs w:val="18"/>
        </w:rPr>
        <w:t>Elaboración de Planillas de Costo.</w:t>
      </w:r>
    </w:p>
    <w:p w14:paraId="50D11813" w14:textId="77777777" w:rsidR="006A14B7" w:rsidRPr="00130045" w:rsidRDefault="006A14B7" w:rsidP="003B066D">
      <w:pPr>
        <w:spacing w:after="0" w:line="240" w:lineRule="auto"/>
        <w:rPr>
          <w:rFonts w:eastAsia="MS Mincho" w:cstheme="minorHAnsi"/>
          <w:b/>
          <w:sz w:val="18"/>
          <w:szCs w:val="18"/>
          <w:lang w:eastAsia="ja-JP"/>
        </w:rPr>
      </w:pPr>
    </w:p>
    <w:p w14:paraId="6950F26B" w14:textId="34965640" w:rsidR="00E57F60" w:rsidRPr="00130045" w:rsidRDefault="00E57F60" w:rsidP="00072420">
      <w:pPr>
        <w:pStyle w:val="Prrafodelista"/>
        <w:numPr>
          <w:ilvl w:val="0"/>
          <w:numId w:val="1"/>
        </w:numPr>
        <w:spacing w:after="0" w:line="240" w:lineRule="auto"/>
        <w:jc w:val="both"/>
        <w:rPr>
          <w:rFonts w:eastAsia="MS Mincho" w:cstheme="minorHAnsi"/>
          <w:b/>
          <w:sz w:val="18"/>
          <w:szCs w:val="18"/>
          <w:lang w:eastAsia="ja-JP"/>
        </w:rPr>
      </w:pPr>
      <w:r w:rsidRPr="00130045">
        <w:rPr>
          <w:rFonts w:eastAsia="MS Mincho" w:cstheme="minorHAnsi"/>
          <w:b/>
          <w:sz w:val="18"/>
          <w:szCs w:val="18"/>
          <w:lang w:eastAsia="ja-JP"/>
        </w:rPr>
        <w:t>PERFIL REQUERIDO</w:t>
      </w:r>
    </w:p>
    <w:p w14:paraId="6170E67C" w14:textId="77777777" w:rsidR="00E57F60" w:rsidRPr="00130045" w:rsidRDefault="00E57F60" w:rsidP="00072420">
      <w:pPr>
        <w:spacing w:after="0" w:line="240" w:lineRule="auto"/>
        <w:jc w:val="both"/>
        <w:rPr>
          <w:rFonts w:eastAsia="MS Mincho" w:cstheme="minorHAnsi"/>
          <w:bCs/>
          <w:sz w:val="18"/>
          <w:szCs w:val="18"/>
          <w:lang w:eastAsia="ja-JP"/>
        </w:rPr>
      </w:pPr>
    </w:p>
    <w:p w14:paraId="09D9D558" w14:textId="475D3B45" w:rsidR="00464348" w:rsidRPr="00130045" w:rsidRDefault="00464348" w:rsidP="00DA544F">
      <w:pPr>
        <w:pStyle w:val="Prrafodelista"/>
        <w:numPr>
          <w:ilvl w:val="0"/>
          <w:numId w:val="2"/>
        </w:numPr>
        <w:autoSpaceDE w:val="0"/>
        <w:autoSpaceDN w:val="0"/>
        <w:adjustRightInd w:val="0"/>
        <w:spacing w:after="0" w:line="240" w:lineRule="auto"/>
        <w:jc w:val="both"/>
        <w:rPr>
          <w:rFonts w:ascii="Calibri" w:hAnsi="Calibri" w:cs="Calibri"/>
          <w:color w:val="000000"/>
          <w:sz w:val="18"/>
          <w:szCs w:val="18"/>
        </w:rPr>
      </w:pPr>
      <w:r w:rsidRPr="00130045">
        <w:rPr>
          <w:rFonts w:ascii="Calibri" w:hAnsi="Calibri" w:cs="Calibri"/>
          <w:color w:val="000000"/>
          <w:sz w:val="18"/>
          <w:szCs w:val="18"/>
        </w:rPr>
        <w:t>Profesional con título de universitario en ciencias químicas</w:t>
      </w:r>
      <w:r w:rsidR="00E00F1B" w:rsidRPr="00130045">
        <w:rPr>
          <w:rFonts w:ascii="Calibri" w:hAnsi="Calibri" w:cs="Calibri"/>
          <w:color w:val="000000"/>
          <w:sz w:val="18"/>
          <w:szCs w:val="18"/>
        </w:rPr>
        <w:t>, Biotecnología</w:t>
      </w:r>
      <w:r w:rsidRPr="00130045">
        <w:rPr>
          <w:rFonts w:ascii="Calibri" w:hAnsi="Calibri" w:cs="Calibri"/>
          <w:color w:val="000000"/>
          <w:sz w:val="18"/>
          <w:szCs w:val="18"/>
        </w:rPr>
        <w:t>, ingeniería química o ingeniería agronómica con orientación suelo.</w:t>
      </w:r>
    </w:p>
    <w:p w14:paraId="04DA560E" w14:textId="77777777" w:rsidR="00464348" w:rsidRPr="00130045" w:rsidRDefault="00464348" w:rsidP="00DA544F">
      <w:pPr>
        <w:pStyle w:val="Prrafodelista"/>
        <w:numPr>
          <w:ilvl w:val="0"/>
          <w:numId w:val="2"/>
        </w:numPr>
        <w:autoSpaceDE w:val="0"/>
        <w:autoSpaceDN w:val="0"/>
        <w:adjustRightInd w:val="0"/>
        <w:spacing w:after="0" w:line="240" w:lineRule="auto"/>
        <w:jc w:val="both"/>
        <w:rPr>
          <w:rFonts w:ascii="Calibri" w:hAnsi="Calibri" w:cs="Calibri"/>
          <w:color w:val="000000"/>
          <w:sz w:val="18"/>
          <w:szCs w:val="18"/>
        </w:rPr>
      </w:pPr>
      <w:r w:rsidRPr="00130045">
        <w:rPr>
          <w:rFonts w:ascii="Calibri" w:hAnsi="Calibri" w:cs="Calibri"/>
          <w:color w:val="000000"/>
          <w:sz w:val="18"/>
          <w:szCs w:val="18"/>
        </w:rPr>
        <w:t>Experiencia laboral general comprobable de al menos 2 (dos) años.</w:t>
      </w:r>
    </w:p>
    <w:p w14:paraId="47241CB2" w14:textId="2DFD3327" w:rsidR="00464348" w:rsidRPr="00130045" w:rsidRDefault="00464348" w:rsidP="00DA544F">
      <w:pPr>
        <w:pStyle w:val="Prrafodelista"/>
        <w:numPr>
          <w:ilvl w:val="0"/>
          <w:numId w:val="2"/>
        </w:numPr>
        <w:autoSpaceDE w:val="0"/>
        <w:autoSpaceDN w:val="0"/>
        <w:adjustRightInd w:val="0"/>
        <w:spacing w:after="0" w:line="240" w:lineRule="auto"/>
        <w:jc w:val="both"/>
        <w:rPr>
          <w:rFonts w:ascii="Calibri" w:hAnsi="Calibri" w:cs="Calibri"/>
          <w:color w:val="000000"/>
          <w:sz w:val="18"/>
          <w:szCs w:val="18"/>
        </w:rPr>
      </w:pPr>
      <w:r w:rsidRPr="00130045">
        <w:rPr>
          <w:rFonts w:ascii="Calibri" w:hAnsi="Calibri" w:cs="Calibri"/>
          <w:color w:val="000000"/>
          <w:sz w:val="18"/>
          <w:szCs w:val="18"/>
        </w:rPr>
        <w:t xml:space="preserve">Al menos </w:t>
      </w:r>
      <w:r w:rsidR="00C87E9F" w:rsidRPr="00130045">
        <w:rPr>
          <w:rFonts w:ascii="Calibri" w:hAnsi="Calibri" w:cs="Calibri"/>
          <w:color w:val="000000"/>
          <w:sz w:val="18"/>
          <w:szCs w:val="18"/>
        </w:rPr>
        <w:t>1</w:t>
      </w:r>
      <w:r w:rsidRPr="00130045">
        <w:rPr>
          <w:rFonts w:ascii="Calibri" w:hAnsi="Calibri" w:cs="Calibri"/>
          <w:color w:val="000000"/>
          <w:sz w:val="18"/>
          <w:szCs w:val="18"/>
        </w:rPr>
        <w:t xml:space="preserve"> (</w:t>
      </w:r>
      <w:r w:rsidR="00C87E9F" w:rsidRPr="00130045">
        <w:rPr>
          <w:rFonts w:ascii="Calibri" w:hAnsi="Calibri" w:cs="Calibri"/>
          <w:color w:val="000000"/>
          <w:sz w:val="18"/>
          <w:szCs w:val="18"/>
        </w:rPr>
        <w:t>una</w:t>
      </w:r>
      <w:r w:rsidRPr="00130045">
        <w:rPr>
          <w:rFonts w:ascii="Calibri" w:hAnsi="Calibri" w:cs="Calibri"/>
          <w:color w:val="000000"/>
          <w:sz w:val="18"/>
          <w:szCs w:val="18"/>
        </w:rPr>
        <w:t>) experiencia en trabajos relacionados a temas de análisis de suelo y/o calidad de recursos naturales, ensayos analíticos con metodologías Normalizadas</w:t>
      </w:r>
      <w:r w:rsidR="00E00F1B" w:rsidRPr="00130045">
        <w:rPr>
          <w:rFonts w:ascii="Calibri" w:hAnsi="Calibri" w:cs="Calibri"/>
          <w:color w:val="000000"/>
          <w:sz w:val="18"/>
          <w:szCs w:val="18"/>
        </w:rPr>
        <w:t xml:space="preserve"> y en el área solicitada. </w:t>
      </w:r>
    </w:p>
    <w:p w14:paraId="4F6DA8B0" w14:textId="77777777" w:rsidR="00464348" w:rsidRPr="00130045" w:rsidRDefault="00464348" w:rsidP="00DA544F">
      <w:pPr>
        <w:pStyle w:val="Prrafodelista"/>
        <w:numPr>
          <w:ilvl w:val="0"/>
          <w:numId w:val="2"/>
        </w:numPr>
        <w:autoSpaceDE w:val="0"/>
        <w:autoSpaceDN w:val="0"/>
        <w:adjustRightInd w:val="0"/>
        <w:spacing w:after="0" w:line="240" w:lineRule="auto"/>
        <w:jc w:val="both"/>
        <w:rPr>
          <w:rFonts w:ascii="Calibri" w:hAnsi="Calibri" w:cs="Calibri"/>
          <w:color w:val="000000"/>
          <w:sz w:val="18"/>
          <w:szCs w:val="18"/>
        </w:rPr>
      </w:pPr>
      <w:r w:rsidRPr="00130045">
        <w:rPr>
          <w:rFonts w:ascii="Calibri" w:hAnsi="Calibri" w:cs="Calibri"/>
          <w:color w:val="000000"/>
          <w:sz w:val="18"/>
          <w:szCs w:val="18"/>
        </w:rPr>
        <w:t>Se valorará experiencias de trabajo con el sector público.</w:t>
      </w:r>
    </w:p>
    <w:p w14:paraId="3CED417A" w14:textId="7DCEEDC3" w:rsidR="00464348" w:rsidRDefault="00464348" w:rsidP="00DA544F">
      <w:pPr>
        <w:pStyle w:val="Prrafodelista"/>
        <w:numPr>
          <w:ilvl w:val="0"/>
          <w:numId w:val="2"/>
        </w:numPr>
        <w:autoSpaceDE w:val="0"/>
        <w:autoSpaceDN w:val="0"/>
        <w:adjustRightInd w:val="0"/>
        <w:spacing w:after="0" w:line="240" w:lineRule="auto"/>
        <w:jc w:val="both"/>
        <w:rPr>
          <w:rFonts w:ascii="Calibri" w:hAnsi="Calibri" w:cs="Calibri"/>
          <w:color w:val="000000"/>
          <w:sz w:val="18"/>
          <w:szCs w:val="18"/>
        </w:rPr>
      </w:pPr>
      <w:r w:rsidRPr="00130045">
        <w:rPr>
          <w:rFonts w:ascii="Calibri" w:hAnsi="Calibri" w:cs="Calibri"/>
          <w:color w:val="000000"/>
          <w:sz w:val="18"/>
          <w:szCs w:val="18"/>
        </w:rPr>
        <w:t xml:space="preserve">Excelente manejo de sistemas informáticos: entorno office. </w:t>
      </w:r>
    </w:p>
    <w:p w14:paraId="0684600F" w14:textId="6F0C1EB1" w:rsidR="00D13A33" w:rsidRPr="00130045" w:rsidRDefault="00D13A33" w:rsidP="00DA544F">
      <w:pPr>
        <w:pStyle w:val="Prrafodelista"/>
        <w:numPr>
          <w:ilvl w:val="0"/>
          <w:numId w:val="2"/>
        </w:numPr>
        <w:autoSpaceDE w:val="0"/>
        <w:autoSpaceDN w:val="0"/>
        <w:adjustRightInd w:val="0"/>
        <w:spacing w:after="0" w:line="240" w:lineRule="auto"/>
        <w:jc w:val="both"/>
        <w:rPr>
          <w:rFonts w:ascii="Calibri" w:hAnsi="Calibri" w:cs="Calibri"/>
          <w:color w:val="000000"/>
          <w:sz w:val="18"/>
          <w:szCs w:val="18"/>
        </w:rPr>
      </w:pPr>
      <w:r>
        <w:rPr>
          <w:rFonts w:ascii="Calibri" w:hAnsi="Calibri" w:cs="Calibri"/>
          <w:color w:val="000000"/>
          <w:sz w:val="18"/>
          <w:szCs w:val="18"/>
        </w:rPr>
        <w:t>Deseable conocimiento de inglés.</w:t>
      </w:r>
    </w:p>
    <w:p w14:paraId="201C0DAF" w14:textId="77777777" w:rsidR="00831865" w:rsidRPr="00130045" w:rsidRDefault="00831865" w:rsidP="00F15A52">
      <w:pPr>
        <w:autoSpaceDE w:val="0"/>
        <w:autoSpaceDN w:val="0"/>
        <w:adjustRightInd w:val="0"/>
        <w:spacing w:after="0" w:line="240" w:lineRule="auto"/>
        <w:jc w:val="both"/>
        <w:rPr>
          <w:rFonts w:cs="Arial"/>
          <w:sz w:val="18"/>
          <w:szCs w:val="18"/>
        </w:rPr>
      </w:pPr>
    </w:p>
    <w:p w14:paraId="3DEC6C88" w14:textId="6931371C" w:rsidR="00F76DAC" w:rsidRPr="00130045" w:rsidRDefault="00F76DAC" w:rsidP="00831865">
      <w:pPr>
        <w:spacing w:before="120" w:after="0" w:line="240" w:lineRule="auto"/>
        <w:jc w:val="both"/>
        <w:rPr>
          <w:rFonts w:cstheme="minorHAnsi"/>
          <w:sz w:val="18"/>
          <w:szCs w:val="18"/>
          <w:lang w:val="es-ES_tradnl"/>
        </w:rPr>
      </w:pPr>
      <w:proofErr w:type="spellStart"/>
      <w:r w:rsidRPr="00130045">
        <w:rPr>
          <w:rFonts w:cstheme="minorHAnsi"/>
          <w:sz w:val="18"/>
          <w:szCs w:val="18"/>
          <w:lang w:val="es-ES_tradnl"/>
        </w:rPr>
        <w:t>Obs</w:t>
      </w:r>
      <w:proofErr w:type="spellEnd"/>
      <w:r w:rsidRPr="00130045">
        <w:rPr>
          <w:rFonts w:cstheme="minorHAnsi"/>
          <w:sz w:val="18"/>
          <w:szCs w:val="18"/>
          <w:lang w:val="es-ES_tradnl"/>
        </w:rPr>
        <w:t>: Estas informaciones deberán ser acreditadas por copia de documentos.</w:t>
      </w:r>
    </w:p>
    <w:p w14:paraId="51ACA20F" w14:textId="77777777" w:rsidR="00F76DAC" w:rsidRPr="00130045" w:rsidRDefault="00F76DAC" w:rsidP="00F76DAC">
      <w:pPr>
        <w:spacing w:before="120" w:after="0" w:line="240" w:lineRule="auto"/>
        <w:jc w:val="both"/>
        <w:rPr>
          <w:rFonts w:cstheme="minorHAnsi"/>
          <w:sz w:val="18"/>
          <w:szCs w:val="18"/>
          <w:lang w:val="es-ES_tradnl"/>
        </w:rPr>
      </w:pPr>
    </w:p>
    <w:p w14:paraId="7B59D01E" w14:textId="77777777" w:rsidR="00E57F60" w:rsidRPr="00130045" w:rsidRDefault="00963727" w:rsidP="00072420">
      <w:pPr>
        <w:pStyle w:val="Prrafodelista"/>
        <w:numPr>
          <w:ilvl w:val="0"/>
          <w:numId w:val="1"/>
        </w:numPr>
        <w:jc w:val="both"/>
        <w:rPr>
          <w:rFonts w:eastAsia="MS Mincho" w:cstheme="minorHAnsi"/>
          <w:b/>
          <w:sz w:val="18"/>
          <w:szCs w:val="18"/>
          <w:lang w:eastAsia="ja-JP"/>
        </w:rPr>
      </w:pPr>
      <w:r w:rsidRPr="00130045">
        <w:rPr>
          <w:rFonts w:eastAsia="MS Mincho" w:cstheme="minorHAnsi"/>
          <w:sz w:val="18"/>
          <w:szCs w:val="18"/>
          <w:lang w:eastAsia="ja-JP"/>
        </w:rPr>
        <w:t xml:space="preserve"> </w:t>
      </w:r>
      <w:r w:rsidR="00E57F60" w:rsidRPr="00130045">
        <w:rPr>
          <w:rFonts w:eastAsia="MS Mincho" w:cstheme="minorHAnsi"/>
          <w:b/>
          <w:sz w:val="18"/>
          <w:szCs w:val="18"/>
          <w:lang w:eastAsia="ja-JP"/>
        </w:rPr>
        <w:t>FORMA DE CONTRATACIÓN Y CARÁCTER DEL CONTRATO</w:t>
      </w:r>
    </w:p>
    <w:p w14:paraId="3DE021B3" w14:textId="0C5EC3B3" w:rsidR="00222F60" w:rsidRPr="00130045" w:rsidRDefault="00E57F60" w:rsidP="00072420">
      <w:pPr>
        <w:jc w:val="both"/>
        <w:rPr>
          <w:rFonts w:eastAsia="MS Mincho" w:cstheme="minorHAnsi"/>
          <w:sz w:val="18"/>
          <w:szCs w:val="18"/>
          <w:lang w:eastAsia="ja-JP"/>
        </w:rPr>
      </w:pPr>
      <w:r w:rsidRPr="00130045">
        <w:rPr>
          <w:rFonts w:eastAsia="MS Mincho" w:cstheme="minorHAnsi"/>
          <w:sz w:val="18"/>
          <w:szCs w:val="18"/>
          <w:lang w:eastAsia="ja-JP"/>
        </w:rPr>
        <w:t xml:space="preserve">La modalidad de contratación es a tiempo </w:t>
      </w:r>
      <w:r w:rsidR="004F4C3A" w:rsidRPr="00130045">
        <w:rPr>
          <w:rFonts w:eastAsia="MS Mincho" w:cstheme="minorHAnsi"/>
          <w:sz w:val="18"/>
          <w:szCs w:val="18"/>
          <w:lang w:eastAsia="ja-JP"/>
        </w:rPr>
        <w:t xml:space="preserve">completo. </w:t>
      </w:r>
      <w:r w:rsidR="00DE13BB" w:rsidRPr="00130045">
        <w:rPr>
          <w:rFonts w:eastAsia="MS Mincho" w:cstheme="minorHAnsi"/>
          <w:sz w:val="18"/>
          <w:szCs w:val="18"/>
          <w:lang w:eastAsia="ja-JP"/>
        </w:rPr>
        <w:t>El contratado</w:t>
      </w:r>
      <w:r w:rsidR="009B48C8" w:rsidRPr="00130045">
        <w:rPr>
          <w:rFonts w:eastAsia="MS Mincho" w:cstheme="minorHAnsi"/>
          <w:sz w:val="18"/>
          <w:szCs w:val="18"/>
          <w:lang w:eastAsia="ja-JP"/>
        </w:rPr>
        <w:t>/a</w:t>
      </w:r>
      <w:r w:rsidR="00DE13BB" w:rsidRPr="00130045">
        <w:rPr>
          <w:rFonts w:eastAsia="MS Mincho" w:cstheme="minorHAnsi"/>
          <w:sz w:val="18"/>
          <w:szCs w:val="18"/>
          <w:lang w:eastAsia="ja-JP"/>
        </w:rPr>
        <w:t xml:space="preserve"> cumplirá funciones en la Dirección</w:t>
      </w:r>
      <w:r w:rsidR="00C21995" w:rsidRPr="00130045">
        <w:rPr>
          <w:rFonts w:eastAsia="MS Mincho" w:cstheme="minorHAnsi"/>
          <w:sz w:val="18"/>
          <w:szCs w:val="18"/>
          <w:lang w:eastAsia="ja-JP"/>
        </w:rPr>
        <w:t xml:space="preserve"> de </w:t>
      </w:r>
      <w:r w:rsidR="00464348" w:rsidRPr="00130045">
        <w:rPr>
          <w:rFonts w:eastAsia="MS Mincho" w:cstheme="minorHAnsi"/>
          <w:sz w:val="18"/>
          <w:szCs w:val="18"/>
          <w:lang w:eastAsia="ja-JP"/>
        </w:rPr>
        <w:t>Laboratorio</w:t>
      </w:r>
      <w:r w:rsidR="00C21995" w:rsidRPr="00130045">
        <w:rPr>
          <w:rFonts w:eastAsia="MS Mincho" w:cstheme="minorHAnsi"/>
          <w:sz w:val="18"/>
          <w:szCs w:val="18"/>
          <w:lang w:eastAsia="ja-JP"/>
        </w:rPr>
        <w:t xml:space="preserve"> del</w:t>
      </w:r>
      <w:r w:rsidR="009B48C8" w:rsidRPr="00130045">
        <w:rPr>
          <w:rFonts w:eastAsia="MS Mincho" w:cstheme="minorHAnsi"/>
          <w:sz w:val="18"/>
          <w:szCs w:val="18"/>
          <w:lang w:eastAsia="ja-JP"/>
        </w:rPr>
        <w:t xml:space="preserve"> Ministerio del A</w:t>
      </w:r>
      <w:r w:rsidR="00E06DD2" w:rsidRPr="00130045">
        <w:rPr>
          <w:rFonts w:eastAsia="MS Mincho" w:cstheme="minorHAnsi"/>
          <w:sz w:val="18"/>
          <w:szCs w:val="18"/>
          <w:lang w:eastAsia="ja-JP"/>
        </w:rPr>
        <w:t>mbiente y Desarrollo Sostenible</w:t>
      </w:r>
      <w:r w:rsidR="0028589E" w:rsidRPr="00130045">
        <w:rPr>
          <w:rFonts w:eastAsia="MS Mincho" w:cstheme="minorHAnsi"/>
          <w:sz w:val="18"/>
          <w:szCs w:val="18"/>
          <w:lang w:eastAsia="ja-JP"/>
        </w:rPr>
        <w:t>.</w:t>
      </w:r>
    </w:p>
    <w:p w14:paraId="26AE7F42" w14:textId="77777777" w:rsidR="00072420" w:rsidRPr="00130045" w:rsidRDefault="00072420" w:rsidP="00072420">
      <w:pPr>
        <w:pStyle w:val="Prrafodelista"/>
        <w:numPr>
          <w:ilvl w:val="0"/>
          <w:numId w:val="1"/>
        </w:numPr>
        <w:jc w:val="both"/>
        <w:rPr>
          <w:rFonts w:eastAsia="MS Mincho" w:cstheme="minorHAnsi"/>
          <w:b/>
          <w:sz w:val="18"/>
          <w:szCs w:val="18"/>
          <w:lang w:eastAsia="ja-JP"/>
        </w:rPr>
      </w:pPr>
      <w:r w:rsidRPr="00130045">
        <w:rPr>
          <w:rFonts w:eastAsia="MS Mincho" w:cstheme="minorHAnsi"/>
          <w:b/>
          <w:sz w:val="18"/>
          <w:szCs w:val="18"/>
          <w:lang w:eastAsia="ja-JP"/>
        </w:rPr>
        <w:t>REMUNERACION Y FORMA DE PAGO</w:t>
      </w:r>
    </w:p>
    <w:p w14:paraId="29360154" w14:textId="1D9D569A" w:rsidR="00AB34DD" w:rsidRPr="00130045" w:rsidRDefault="00AB34DD" w:rsidP="00AB34DD">
      <w:pPr>
        <w:spacing w:after="0" w:line="240" w:lineRule="auto"/>
        <w:jc w:val="both"/>
        <w:rPr>
          <w:rFonts w:eastAsia="MS Mincho" w:cstheme="minorHAnsi"/>
          <w:bCs/>
          <w:sz w:val="18"/>
          <w:szCs w:val="18"/>
          <w:lang w:eastAsia="ja-JP"/>
        </w:rPr>
      </w:pPr>
      <w:r w:rsidRPr="00130045">
        <w:rPr>
          <w:rFonts w:eastAsia="MS Mincho" w:cstheme="minorHAnsi"/>
          <w:bCs/>
          <w:sz w:val="18"/>
          <w:szCs w:val="18"/>
          <w:lang w:eastAsia="ja-JP"/>
        </w:rPr>
        <w:t xml:space="preserve">Los productos requeridos, deberán ser entregados en los plazos previstos, teniendo en cuenta lo indicado en la tabla 1 del ítem 4, deberán contar con el visto bueno del </w:t>
      </w:r>
      <w:proofErr w:type="gramStart"/>
      <w:r w:rsidRPr="00130045">
        <w:rPr>
          <w:rFonts w:eastAsia="MS Mincho" w:cstheme="minorHAnsi"/>
          <w:bCs/>
          <w:sz w:val="18"/>
          <w:szCs w:val="18"/>
          <w:lang w:eastAsia="ja-JP"/>
        </w:rPr>
        <w:t>Director</w:t>
      </w:r>
      <w:proofErr w:type="gramEnd"/>
      <w:r w:rsidRPr="00130045">
        <w:rPr>
          <w:rFonts w:eastAsia="MS Mincho" w:cstheme="minorHAnsi"/>
          <w:bCs/>
          <w:sz w:val="18"/>
          <w:szCs w:val="18"/>
          <w:lang w:eastAsia="ja-JP"/>
        </w:rPr>
        <w:t xml:space="preserve"> de </w:t>
      </w:r>
      <w:r w:rsidR="00514A12" w:rsidRPr="00130045">
        <w:rPr>
          <w:rFonts w:eastAsia="MS Mincho" w:cstheme="minorHAnsi"/>
          <w:bCs/>
          <w:sz w:val="18"/>
          <w:szCs w:val="18"/>
          <w:lang w:eastAsia="ja-JP"/>
        </w:rPr>
        <w:t>Laboratorio</w:t>
      </w:r>
      <w:r w:rsidRPr="00130045">
        <w:rPr>
          <w:rFonts w:eastAsia="MS Mincho" w:cstheme="minorHAnsi"/>
          <w:bCs/>
          <w:sz w:val="18"/>
          <w:szCs w:val="18"/>
          <w:lang w:eastAsia="ja-JP"/>
        </w:rPr>
        <w:t xml:space="preserve"> </w:t>
      </w:r>
      <w:r w:rsidR="00EA55BD" w:rsidRPr="00130045">
        <w:rPr>
          <w:rFonts w:eastAsia="MS Mincho" w:cstheme="minorHAnsi"/>
          <w:bCs/>
          <w:sz w:val="18"/>
          <w:szCs w:val="18"/>
          <w:lang w:eastAsia="ja-JP"/>
        </w:rPr>
        <w:t>y la</w:t>
      </w:r>
      <w:r w:rsidRPr="00130045">
        <w:rPr>
          <w:rFonts w:eastAsia="MS Mincho" w:cstheme="minorHAnsi"/>
          <w:bCs/>
          <w:sz w:val="18"/>
          <w:szCs w:val="18"/>
          <w:lang w:eastAsia="ja-JP"/>
        </w:rPr>
        <w:t xml:space="preserve"> aprobación por parte de la Dirección</w:t>
      </w:r>
      <w:r w:rsidR="00E00F1B" w:rsidRPr="00130045">
        <w:rPr>
          <w:rFonts w:eastAsia="MS Mincho" w:cstheme="minorHAnsi"/>
          <w:bCs/>
          <w:sz w:val="18"/>
          <w:szCs w:val="18"/>
          <w:lang w:eastAsia="ja-JP"/>
        </w:rPr>
        <w:t xml:space="preserve"> Nacional de Cambio Climático</w:t>
      </w:r>
    </w:p>
    <w:p w14:paraId="2D5E4886" w14:textId="77777777" w:rsidR="00AB34DD" w:rsidRPr="00130045" w:rsidRDefault="00AB34DD" w:rsidP="00AB34DD">
      <w:pPr>
        <w:spacing w:after="0" w:line="240" w:lineRule="auto"/>
        <w:jc w:val="both"/>
        <w:rPr>
          <w:rFonts w:eastAsia="MS Mincho" w:cstheme="minorHAnsi"/>
          <w:bCs/>
          <w:sz w:val="18"/>
          <w:szCs w:val="18"/>
          <w:lang w:eastAsia="ja-JP"/>
        </w:rPr>
      </w:pPr>
    </w:p>
    <w:p w14:paraId="34A23B21" w14:textId="2BFAB2E3" w:rsidR="00072420" w:rsidRPr="00130045" w:rsidRDefault="00072420" w:rsidP="00072420">
      <w:pPr>
        <w:jc w:val="both"/>
        <w:rPr>
          <w:rFonts w:eastAsia="MS Mincho" w:cstheme="minorHAnsi"/>
          <w:bCs/>
          <w:sz w:val="18"/>
          <w:szCs w:val="18"/>
          <w:lang w:eastAsia="ja-JP"/>
        </w:rPr>
      </w:pPr>
      <w:r w:rsidRPr="00130045">
        <w:rPr>
          <w:rFonts w:eastAsia="MS Mincho" w:cstheme="minorHAnsi"/>
          <w:bCs/>
          <w:sz w:val="18"/>
          <w:szCs w:val="18"/>
          <w:lang w:eastAsia="ja-JP"/>
        </w:rPr>
        <w:t>La remuneración asignada para el cargo de</w:t>
      </w:r>
      <w:r w:rsidR="003B066D" w:rsidRPr="00130045">
        <w:rPr>
          <w:rFonts w:eastAsia="MS Mincho" w:cstheme="minorHAnsi"/>
          <w:bCs/>
          <w:sz w:val="18"/>
          <w:szCs w:val="18"/>
          <w:lang w:eastAsia="ja-JP"/>
        </w:rPr>
        <w:t xml:space="preserve"> </w:t>
      </w:r>
      <w:r w:rsidR="00E06DD2" w:rsidRPr="00130045">
        <w:rPr>
          <w:rFonts w:eastAsia="MS Mincho" w:cstheme="minorHAnsi"/>
          <w:bCs/>
          <w:sz w:val="18"/>
          <w:szCs w:val="18"/>
          <w:lang w:eastAsia="ja-JP"/>
        </w:rPr>
        <w:t>Técnico/a</w:t>
      </w:r>
      <w:r w:rsidR="00222F60" w:rsidRPr="00130045">
        <w:rPr>
          <w:rFonts w:eastAsia="MS Mincho" w:cstheme="minorHAnsi"/>
          <w:bCs/>
          <w:sz w:val="18"/>
          <w:szCs w:val="18"/>
          <w:lang w:eastAsia="ja-JP"/>
        </w:rPr>
        <w:t>,</w:t>
      </w:r>
      <w:r w:rsidR="009B48C8" w:rsidRPr="00130045">
        <w:rPr>
          <w:rFonts w:eastAsia="MS Mincho" w:cstheme="minorHAnsi"/>
          <w:bCs/>
          <w:sz w:val="18"/>
          <w:szCs w:val="18"/>
          <w:lang w:eastAsia="ja-JP"/>
        </w:rPr>
        <w:t xml:space="preserve"> </w:t>
      </w:r>
      <w:r w:rsidRPr="00130045">
        <w:rPr>
          <w:rFonts w:eastAsia="MS Mincho" w:cstheme="minorHAnsi"/>
          <w:bCs/>
          <w:sz w:val="18"/>
          <w:szCs w:val="18"/>
          <w:lang w:eastAsia="ja-JP"/>
        </w:rPr>
        <w:t xml:space="preserve">será </w:t>
      </w:r>
      <w:r w:rsidR="0028589E" w:rsidRPr="00130045">
        <w:rPr>
          <w:rFonts w:eastAsia="MS Mincho" w:cstheme="minorHAnsi"/>
          <w:bCs/>
          <w:sz w:val="18"/>
          <w:szCs w:val="18"/>
          <w:lang w:eastAsia="ja-JP"/>
        </w:rPr>
        <w:t>abonada</w:t>
      </w:r>
      <w:r w:rsidRPr="00130045">
        <w:rPr>
          <w:rFonts w:eastAsia="MS Mincho" w:cstheme="minorHAnsi"/>
          <w:bCs/>
          <w:sz w:val="18"/>
          <w:szCs w:val="18"/>
          <w:lang w:eastAsia="ja-JP"/>
        </w:rPr>
        <w:t xml:space="preserve"> contra entrega de factura y aprobación de </w:t>
      </w:r>
      <w:r w:rsidR="003B066D" w:rsidRPr="00130045">
        <w:rPr>
          <w:rFonts w:eastAsia="MS Mincho" w:cstheme="minorHAnsi"/>
          <w:bCs/>
          <w:sz w:val="18"/>
          <w:szCs w:val="18"/>
          <w:lang w:eastAsia="ja-JP"/>
        </w:rPr>
        <w:t xml:space="preserve">producto </w:t>
      </w:r>
      <w:r w:rsidRPr="00130045">
        <w:rPr>
          <w:rFonts w:eastAsia="MS Mincho" w:cstheme="minorHAnsi"/>
          <w:bCs/>
          <w:sz w:val="18"/>
          <w:szCs w:val="18"/>
          <w:lang w:eastAsia="ja-JP"/>
        </w:rPr>
        <w:t>por parte de la Dirección</w:t>
      </w:r>
      <w:r w:rsidR="0028589E" w:rsidRPr="00130045">
        <w:rPr>
          <w:rFonts w:eastAsia="MS Mincho" w:cstheme="minorHAnsi"/>
          <w:bCs/>
          <w:sz w:val="18"/>
          <w:szCs w:val="18"/>
          <w:lang w:eastAsia="ja-JP"/>
        </w:rPr>
        <w:t xml:space="preserve"> Nacional de Cambio Climático.</w:t>
      </w:r>
    </w:p>
    <w:p w14:paraId="705B8B6F" w14:textId="77777777" w:rsidR="00E06DD2" w:rsidRPr="00130045" w:rsidRDefault="00E06DD2" w:rsidP="00072420">
      <w:pPr>
        <w:jc w:val="both"/>
        <w:rPr>
          <w:rFonts w:eastAsia="MS Mincho" w:cstheme="minorHAnsi"/>
          <w:bCs/>
          <w:sz w:val="18"/>
          <w:szCs w:val="18"/>
          <w:lang w:eastAsia="ja-JP"/>
        </w:rPr>
      </w:pPr>
    </w:p>
    <w:p w14:paraId="0E1E7BE6" w14:textId="35086760" w:rsidR="00B84138" w:rsidRPr="00130045" w:rsidRDefault="00B84138" w:rsidP="00072420">
      <w:pPr>
        <w:jc w:val="both"/>
        <w:rPr>
          <w:rFonts w:eastAsia="MS Mincho" w:cstheme="minorHAnsi"/>
          <w:b/>
          <w:sz w:val="18"/>
          <w:szCs w:val="18"/>
          <w:lang w:eastAsia="ja-JP"/>
        </w:rPr>
      </w:pPr>
    </w:p>
    <w:p w14:paraId="4283EB57" w14:textId="77777777" w:rsidR="00B84138" w:rsidRPr="00130045" w:rsidRDefault="00B84138" w:rsidP="00072420">
      <w:pPr>
        <w:spacing w:after="0" w:line="240" w:lineRule="auto"/>
        <w:jc w:val="both"/>
        <w:rPr>
          <w:rFonts w:cstheme="minorHAnsi"/>
          <w:i/>
          <w:sz w:val="18"/>
          <w:szCs w:val="18"/>
        </w:rPr>
      </w:pPr>
    </w:p>
    <w:sectPr w:rsidR="00B84138" w:rsidRPr="00130045" w:rsidSect="00130045">
      <w:headerReference w:type="default" r:id="rId8"/>
      <w:pgSz w:w="11157" w:h="15477" w:code="158"/>
      <w:pgMar w:top="1399"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33F8F" w14:textId="77777777" w:rsidR="00DA544F" w:rsidRDefault="00DA544F" w:rsidP="00EF5770">
      <w:pPr>
        <w:spacing w:after="0" w:line="240" w:lineRule="auto"/>
      </w:pPr>
      <w:r>
        <w:separator/>
      </w:r>
    </w:p>
  </w:endnote>
  <w:endnote w:type="continuationSeparator" w:id="0">
    <w:p w14:paraId="62A94142" w14:textId="77777777" w:rsidR="00DA544F" w:rsidRDefault="00DA544F" w:rsidP="00EF5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D0CAA" w14:textId="77777777" w:rsidR="00DA544F" w:rsidRDefault="00DA544F" w:rsidP="00EF5770">
      <w:pPr>
        <w:spacing w:after="0" w:line="240" w:lineRule="auto"/>
      </w:pPr>
      <w:r>
        <w:separator/>
      </w:r>
    </w:p>
  </w:footnote>
  <w:footnote w:type="continuationSeparator" w:id="0">
    <w:p w14:paraId="33C61C49" w14:textId="77777777" w:rsidR="00DA544F" w:rsidRDefault="00DA544F" w:rsidP="00EF5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3AF25" w14:textId="441EA9C1" w:rsidR="004F4C3A" w:rsidRDefault="004F4C3A">
    <w:pPr>
      <w:pStyle w:val="Encabezado"/>
    </w:pPr>
    <w:r>
      <w:rPr>
        <w:noProof/>
        <w:lang w:val="es-PY" w:eastAsia="es-PY"/>
      </w:rPr>
      <w:drawing>
        <wp:anchor distT="0" distB="0" distL="114300" distR="114300" simplePos="0" relativeHeight="251658240" behindDoc="1" locked="0" layoutInCell="1" allowOverlap="1" wp14:anchorId="07DA1960" wp14:editId="1BB61C5B">
          <wp:simplePos x="0" y="0"/>
          <wp:positionH relativeFrom="margin">
            <wp:align>center</wp:align>
          </wp:positionH>
          <wp:positionV relativeFrom="paragraph">
            <wp:posOffset>-333375</wp:posOffset>
          </wp:positionV>
          <wp:extent cx="6314440" cy="1280160"/>
          <wp:effectExtent l="0" t="0" r="0" b="0"/>
          <wp:wrapThrough wrapText="bothSides">
            <wp:wrapPolygon edited="0">
              <wp:start x="0" y="0"/>
              <wp:lineTo x="0" y="21214"/>
              <wp:lineTo x="21504" y="21214"/>
              <wp:lineTo x="2150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2978" cy="1300137"/>
                  </a:xfrm>
                  <a:prstGeom prst="rect">
                    <a:avLst/>
                  </a:prstGeom>
                  <a:noFill/>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1DB"/>
    <w:multiLevelType w:val="multilevel"/>
    <w:tmpl w:val="531A9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84875"/>
    <w:multiLevelType w:val="multilevel"/>
    <w:tmpl w:val="CA5C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86F35"/>
    <w:multiLevelType w:val="multilevel"/>
    <w:tmpl w:val="2444B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9D4D9F"/>
    <w:multiLevelType w:val="multilevel"/>
    <w:tmpl w:val="48EA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D45C89"/>
    <w:multiLevelType w:val="multilevel"/>
    <w:tmpl w:val="7B8661A0"/>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5" w15:restartNumberingAfterBreak="0">
    <w:nsid w:val="2A3D2573"/>
    <w:multiLevelType w:val="multilevel"/>
    <w:tmpl w:val="E8C2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8A6E39"/>
    <w:multiLevelType w:val="multilevel"/>
    <w:tmpl w:val="C194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8F1DE2"/>
    <w:multiLevelType w:val="hybridMultilevel"/>
    <w:tmpl w:val="CC8A7C5E"/>
    <w:lvl w:ilvl="0" w:tplc="45F64246">
      <w:numFmt w:val="bullet"/>
      <w:lvlText w:val="-"/>
      <w:lvlJc w:val="left"/>
      <w:pPr>
        <w:ind w:left="1068" w:hanging="360"/>
      </w:pPr>
      <w:rPr>
        <w:rFonts w:ascii="Times New Roman" w:eastAsiaTheme="minorHAnsi"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67BE3A53"/>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9" w15:restartNumberingAfterBreak="0">
    <w:nsid w:val="68026EC2"/>
    <w:multiLevelType w:val="multilevel"/>
    <w:tmpl w:val="9FC2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4F3A89"/>
    <w:multiLevelType w:val="multilevel"/>
    <w:tmpl w:val="BCB0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7"/>
  </w:num>
  <w:num w:numId="4">
    <w:abstractNumId w:val="9"/>
  </w:num>
  <w:num w:numId="5">
    <w:abstractNumId w:val="6"/>
  </w:num>
  <w:num w:numId="6">
    <w:abstractNumId w:val="10"/>
  </w:num>
  <w:num w:numId="7">
    <w:abstractNumId w:val="3"/>
  </w:num>
  <w:num w:numId="8">
    <w:abstractNumId w:val="1"/>
  </w:num>
  <w:num w:numId="9">
    <w:abstractNumId w:val="5"/>
  </w:num>
  <w:num w:numId="10">
    <w:abstractNumId w:val="2"/>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C69"/>
    <w:rsid w:val="000030BF"/>
    <w:rsid w:val="00004CD8"/>
    <w:rsid w:val="000059B9"/>
    <w:rsid w:val="0001190E"/>
    <w:rsid w:val="0001614D"/>
    <w:rsid w:val="0001725D"/>
    <w:rsid w:val="000242A5"/>
    <w:rsid w:val="00024BFC"/>
    <w:rsid w:val="000303EA"/>
    <w:rsid w:val="0004075B"/>
    <w:rsid w:val="00041B27"/>
    <w:rsid w:val="00051ABE"/>
    <w:rsid w:val="00065498"/>
    <w:rsid w:val="00072420"/>
    <w:rsid w:val="000748D4"/>
    <w:rsid w:val="000748F2"/>
    <w:rsid w:val="00082B38"/>
    <w:rsid w:val="0009501E"/>
    <w:rsid w:val="00096451"/>
    <w:rsid w:val="000A1BFA"/>
    <w:rsid w:val="000A40D1"/>
    <w:rsid w:val="000B604B"/>
    <w:rsid w:val="000C5180"/>
    <w:rsid w:val="000D130F"/>
    <w:rsid w:val="000D160E"/>
    <w:rsid w:val="000D2747"/>
    <w:rsid w:val="000D7EE8"/>
    <w:rsid w:val="000E39F3"/>
    <w:rsid w:val="000F1F5A"/>
    <w:rsid w:val="000F488E"/>
    <w:rsid w:val="000F7BEC"/>
    <w:rsid w:val="0011277A"/>
    <w:rsid w:val="00122E78"/>
    <w:rsid w:val="00125AEA"/>
    <w:rsid w:val="00130045"/>
    <w:rsid w:val="0013252E"/>
    <w:rsid w:val="00140C36"/>
    <w:rsid w:val="00142EC4"/>
    <w:rsid w:val="00152017"/>
    <w:rsid w:val="00155077"/>
    <w:rsid w:val="001554F4"/>
    <w:rsid w:val="00156817"/>
    <w:rsid w:val="00172C5F"/>
    <w:rsid w:val="0017703E"/>
    <w:rsid w:val="00180BF3"/>
    <w:rsid w:val="00182C09"/>
    <w:rsid w:val="0019745F"/>
    <w:rsid w:val="001A27CA"/>
    <w:rsid w:val="001B0AFC"/>
    <w:rsid w:val="001B4D8B"/>
    <w:rsid w:val="001B59C1"/>
    <w:rsid w:val="001E05F5"/>
    <w:rsid w:val="001F289B"/>
    <w:rsid w:val="00205598"/>
    <w:rsid w:val="00210755"/>
    <w:rsid w:val="002108A9"/>
    <w:rsid w:val="002146A7"/>
    <w:rsid w:val="00222F60"/>
    <w:rsid w:val="00226DCC"/>
    <w:rsid w:val="00233ABC"/>
    <w:rsid w:val="00242767"/>
    <w:rsid w:val="00243055"/>
    <w:rsid w:val="00251C4A"/>
    <w:rsid w:val="00252F1E"/>
    <w:rsid w:val="00253725"/>
    <w:rsid w:val="002540B4"/>
    <w:rsid w:val="00256DF7"/>
    <w:rsid w:val="00266855"/>
    <w:rsid w:val="0027681E"/>
    <w:rsid w:val="002855CF"/>
    <w:rsid w:val="0028589E"/>
    <w:rsid w:val="00292C82"/>
    <w:rsid w:val="00294BF7"/>
    <w:rsid w:val="00295137"/>
    <w:rsid w:val="00295B96"/>
    <w:rsid w:val="00297A08"/>
    <w:rsid w:val="002B225F"/>
    <w:rsid w:val="002B4415"/>
    <w:rsid w:val="002B4618"/>
    <w:rsid w:val="002B6C8A"/>
    <w:rsid w:val="002B785D"/>
    <w:rsid w:val="002B7C45"/>
    <w:rsid w:val="002C064D"/>
    <w:rsid w:val="002C266D"/>
    <w:rsid w:val="002C690C"/>
    <w:rsid w:val="002D60D7"/>
    <w:rsid w:val="002D6680"/>
    <w:rsid w:val="002E2974"/>
    <w:rsid w:val="002F2B9B"/>
    <w:rsid w:val="002F6559"/>
    <w:rsid w:val="00300F46"/>
    <w:rsid w:val="0030272B"/>
    <w:rsid w:val="003058C3"/>
    <w:rsid w:val="0031011B"/>
    <w:rsid w:val="00315D0C"/>
    <w:rsid w:val="003263B9"/>
    <w:rsid w:val="00330F6D"/>
    <w:rsid w:val="00347A50"/>
    <w:rsid w:val="00370217"/>
    <w:rsid w:val="0037280B"/>
    <w:rsid w:val="00372CD3"/>
    <w:rsid w:val="003737B7"/>
    <w:rsid w:val="00377B87"/>
    <w:rsid w:val="003808AF"/>
    <w:rsid w:val="00384531"/>
    <w:rsid w:val="00384A2E"/>
    <w:rsid w:val="00392FC8"/>
    <w:rsid w:val="0039714D"/>
    <w:rsid w:val="003A4F4D"/>
    <w:rsid w:val="003B066D"/>
    <w:rsid w:val="003B1BB3"/>
    <w:rsid w:val="003C32FD"/>
    <w:rsid w:val="003C548B"/>
    <w:rsid w:val="003C7D1C"/>
    <w:rsid w:val="003E1D62"/>
    <w:rsid w:val="003E478C"/>
    <w:rsid w:val="003E78B7"/>
    <w:rsid w:val="003F77FB"/>
    <w:rsid w:val="004123E8"/>
    <w:rsid w:val="00415AF8"/>
    <w:rsid w:val="00417137"/>
    <w:rsid w:val="004221C1"/>
    <w:rsid w:val="0043101D"/>
    <w:rsid w:val="004357F2"/>
    <w:rsid w:val="00435A23"/>
    <w:rsid w:val="00451397"/>
    <w:rsid w:val="00451555"/>
    <w:rsid w:val="00453246"/>
    <w:rsid w:val="00455685"/>
    <w:rsid w:val="00462EB1"/>
    <w:rsid w:val="00464348"/>
    <w:rsid w:val="004668E0"/>
    <w:rsid w:val="004712DE"/>
    <w:rsid w:val="00472428"/>
    <w:rsid w:val="00476646"/>
    <w:rsid w:val="00480ABD"/>
    <w:rsid w:val="00484E3F"/>
    <w:rsid w:val="004A36AE"/>
    <w:rsid w:val="004B470E"/>
    <w:rsid w:val="004B6215"/>
    <w:rsid w:val="004B67C7"/>
    <w:rsid w:val="004C17AF"/>
    <w:rsid w:val="004C30D6"/>
    <w:rsid w:val="004C64C8"/>
    <w:rsid w:val="004D3B51"/>
    <w:rsid w:val="004D3FA0"/>
    <w:rsid w:val="004D5C6A"/>
    <w:rsid w:val="004E284B"/>
    <w:rsid w:val="004E5C96"/>
    <w:rsid w:val="004F124C"/>
    <w:rsid w:val="004F3369"/>
    <w:rsid w:val="004F4C3A"/>
    <w:rsid w:val="004F60DF"/>
    <w:rsid w:val="004F6B50"/>
    <w:rsid w:val="0050130F"/>
    <w:rsid w:val="005046B2"/>
    <w:rsid w:val="005062DC"/>
    <w:rsid w:val="00510842"/>
    <w:rsid w:val="00511BFC"/>
    <w:rsid w:val="00514A12"/>
    <w:rsid w:val="00520BA5"/>
    <w:rsid w:val="00524459"/>
    <w:rsid w:val="00531E44"/>
    <w:rsid w:val="0053670C"/>
    <w:rsid w:val="00540961"/>
    <w:rsid w:val="0054151B"/>
    <w:rsid w:val="00541ED7"/>
    <w:rsid w:val="0054250F"/>
    <w:rsid w:val="005451BB"/>
    <w:rsid w:val="00550432"/>
    <w:rsid w:val="00554CED"/>
    <w:rsid w:val="005568AD"/>
    <w:rsid w:val="005634D5"/>
    <w:rsid w:val="00570B8E"/>
    <w:rsid w:val="005769C2"/>
    <w:rsid w:val="0058127C"/>
    <w:rsid w:val="0058191D"/>
    <w:rsid w:val="00585F77"/>
    <w:rsid w:val="00597870"/>
    <w:rsid w:val="005A4552"/>
    <w:rsid w:val="005A7748"/>
    <w:rsid w:val="005C4A8C"/>
    <w:rsid w:val="005C54E2"/>
    <w:rsid w:val="005D1078"/>
    <w:rsid w:val="005E2215"/>
    <w:rsid w:val="005E3CD4"/>
    <w:rsid w:val="005E624A"/>
    <w:rsid w:val="005F3868"/>
    <w:rsid w:val="005F50C7"/>
    <w:rsid w:val="00605ED0"/>
    <w:rsid w:val="00627D7D"/>
    <w:rsid w:val="00627F3A"/>
    <w:rsid w:val="0063489B"/>
    <w:rsid w:val="00636B9E"/>
    <w:rsid w:val="00650D3F"/>
    <w:rsid w:val="0065116A"/>
    <w:rsid w:val="006533EC"/>
    <w:rsid w:val="00655CB3"/>
    <w:rsid w:val="0066518F"/>
    <w:rsid w:val="0066720E"/>
    <w:rsid w:val="00682E0A"/>
    <w:rsid w:val="0068334D"/>
    <w:rsid w:val="0068545E"/>
    <w:rsid w:val="006872D2"/>
    <w:rsid w:val="00693E5C"/>
    <w:rsid w:val="00694EEE"/>
    <w:rsid w:val="00696BB2"/>
    <w:rsid w:val="006A14B7"/>
    <w:rsid w:val="006A3076"/>
    <w:rsid w:val="006A442B"/>
    <w:rsid w:val="006A5913"/>
    <w:rsid w:val="006B37ED"/>
    <w:rsid w:val="006B41DB"/>
    <w:rsid w:val="006C334E"/>
    <w:rsid w:val="006D140E"/>
    <w:rsid w:val="006E2D47"/>
    <w:rsid w:val="006E5380"/>
    <w:rsid w:val="006E6F73"/>
    <w:rsid w:val="006F3DFB"/>
    <w:rsid w:val="006F5336"/>
    <w:rsid w:val="006F6E6D"/>
    <w:rsid w:val="00710ED4"/>
    <w:rsid w:val="00721D0B"/>
    <w:rsid w:val="00723962"/>
    <w:rsid w:val="0074176E"/>
    <w:rsid w:val="00744605"/>
    <w:rsid w:val="00751ACA"/>
    <w:rsid w:val="0075301D"/>
    <w:rsid w:val="0076674D"/>
    <w:rsid w:val="0077194C"/>
    <w:rsid w:val="0077232B"/>
    <w:rsid w:val="007747DE"/>
    <w:rsid w:val="00784B0E"/>
    <w:rsid w:val="00785A09"/>
    <w:rsid w:val="007876BC"/>
    <w:rsid w:val="00797FC9"/>
    <w:rsid w:val="007A3CCD"/>
    <w:rsid w:val="007A64C7"/>
    <w:rsid w:val="007B1C42"/>
    <w:rsid w:val="007B623C"/>
    <w:rsid w:val="007B7BF6"/>
    <w:rsid w:val="007C5493"/>
    <w:rsid w:val="007C72CA"/>
    <w:rsid w:val="007D237C"/>
    <w:rsid w:val="007D4746"/>
    <w:rsid w:val="007E6684"/>
    <w:rsid w:val="007F0A92"/>
    <w:rsid w:val="007F11D6"/>
    <w:rsid w:val="007F76E1"/>
    <w:rsid w:val="00802C78"/>
    <w:rsid w:val="00805D81"/>
    <w:rsid w:val="00807E7D"/>
    <w:rsid w:val="008134A0"/>
    <w:rsid w:val="00815908"/>
    <w:rsid w:val="008174A2"/>
    <w:rsid w:val="00822886"/>
    <w:rsid w:val="00822E67"/>
    <w:rsid w:val="00831865"/>
    <w:rsid w:val="00831C78"/>
    <w:rsid w:val="00832B5B"/>
    <w:rsid w:val="0083349D"/>
    <w:rsid w:val="0083419E"/>
    <w:rsid w:val="00834BE1"/>
    <w:rsid w:val="00836DC1"/>
    <w:rsid w:val="00837543"/>
    <w:rsid w:val="00844248"/>
    <w:rsid w:val="00846BB1"/>
    <w:rsid w:val="00847092"/>
    <w:rsid w:val="00855CDF"/>
    <w:rsid w:val="008665D2"/>
    <w:rsid w:val="008679B0"/>
    <w:rsid w:val="00870F5D"/>
    <w:rsid w:val="008714E8"/>
    <w:rsid w:val="00883D8C"/>
    <w:rsid w:val="00895591"/>
    <w:rsid w:val="008965F7"/>
    <w:rsid w:val="008976D1"/>
    <w:rsid w:val="008B439F"/>
    <w:rsid w:val="008B4F03"/>
    <w:rsid w:val="008B7244"/>
    <w:rsid w:val="008B7708"/>
    <w:rsid w:val="008D114B"/>
    <w:rsid w:val="008D2ADE"/>
    <w:rsid w:val="008D56FC"/>
    <w:rsid w:val="008E12E5"/>
    <w:rsid w:val="008E39B5"/>
    <w:rsid w:val="008E5988"/>
    <w:rsid w:val="008F2DD8"/>
    <w:rsid w:val="008F705F"/>
    <w:rsid w:val="00901B61"/>
    <w:rsid w:val="009125E1"/>
    <w:rsid w:val="009152B0"/>
    <w:rsid w:val="009249CC"/>
    <w:rsid w:val="009346A4"/>
    <w:rsid w:val="009374B4"/>
    <w:rsid w:val="009518DE"/>
    <w:rsid w:val="00963727"/>
    <w:rsid w:val="00965F02"/>
    <w:rsid w:val="00967DF5"/>
    <w:rsid w:val="00980D50"/>
    <w:rsid w:val="0098638B"/>
    <w:rsid w:val="009B0484"/>
    <w:rsid w:val="009B48C8"/>
    <w:rsid w:val="009B6DCC"/>
    <w:rsid w:val="009E5398"/>
    <w:rsid w:val="009E7429"/>
    <w:rsid w:val="009F3033"/>
    <w:rsid w:val="00A078F3"/>
    <w:rsid w:val="00A137B2"/>
    <w:rsid w:val="00A1613D"/>
    <w:rsid w:val="00A242A0"/>
    <w:rsid w:val="00A25B2F"/>
    <w:rsid w:val="00A2604D"/>
    <w:rsid w:val="00A27280"/>
    <w:rsid w:val="00A30131"/>
    <w:rsid w:val="00A35B0E"/>
    <w:rsid w:val="00A44D5A"/>
    <w:rsid w:val="00A4615B"/>
    <w:rsid w:val="00A46515"/>
    <w:rsid w:val="00A63A0A"/>
    <w:rsid w:val="00A66015"/>
    <w:rsid w:val="00A717FD"/>
    <w:rsid w:val="00A71DDE"/>
    <w:rsid w:val="00A82ABF"/>
    <w:rsid w:val="00A85CBF"/>
    <w:rsid w:val="00A90B44"/>
    <w:rsid w:val="00A927A1"/>
    <w:rsid w:val="00A9506C"/>
    <w:rsid w:val="00AA7ED4"/>
    <w:rsid w:val="00AB0392"/>
    <w:rsid w:val="00AB0A62"/>
    <w:rsid w:val="00AB0D96"/>
    <w:rsid w:val="00AB34DD"/>
    <w:rsid w:val="00AC37E4"/>
    <w:rsid w:val="00AC3DA7"/>
    <w:rsid w:val="00AC41A0"/>
    <w:rsid w:val="00AC5396"/>
    <w:rsid w:val="00AC760E"/>
    <w:rsid w:val="00AE0E09"/>
    <w:rsid w:val="00AE18B8"/>
    <w:rsid w:val="00AE24A2"/>
    <w:rsid w:val="00AE3724"/>
    <w:rsid w:val="00AF26A0"/>
    <w:rsid w:val="00AF4A3F"/>
    <w:rsid w:val="00AF4C07"/>
    <w:rsid w:val="00AF794E"/>
    <w:rsid w:val="00B0419B"/>
    <w:rsid w:val="00B07AD0"/>
    <w:rsid w:val="00B14217"/>
    <w:rsid w:val="00B16BCF"/>
    <w:rsid w:val="00B1731C"/>
    <w:rsid w:val="00B21CD1"/>
    <w:rsid w:val="00B30A27"/>
    <w:rsid w:val="00B3448E"/>
    <w:rsid w:val="00B618BC"/>
    <w:rsid w:val="00B65B02"/>
    <w:rsid w:val="00B75AED"/>
    <w:rsid w:val="00B81EC6"/>
    <w:rsid w:val="00B82C69"/>
    <w:rsid w:val="00B84138"/>
    <w:rsid w:val="00BA0CCE"/>
    <w:rsid w:val="00BA4B6A"/>
    <w:rsid w:val="00BB1E33"/>
    <w:rsid w:val="00BC18EC"/>
    <w:rsid w:val="00BC2C8F"/>
    <w:rsid w:val="00BD0609"/>
    <w:rsid w:val="00BD1F09"/>
    <w:rsid w:val="00BD6958"/>
    <w:rsid w:val="00BE013B"/>
    <w:rsid w:val="00BE6BA0"/>
    <w:rsid w:val="00BF17D9"/>
    <w:rsid w:val="00BF4850"/>
    <w:rsid w:val="00C05DEE"/>
    <w:rsid w:val="00C07F05"/>
    <w:rsid w:val="00C12757"/>
    <w:rsid w:val="00C21995"/>
    <w:rsid w:val="00C30FAE"/>
    <w:rsid w:val="00C31762"/>
    <w:rsid w:val="00C32E4A"/>
    <w:rsid w:val="00C40F13"/>
    <w:rsid w:val="00C44431"/>
    <w:rsid w:val="00C44526"/>
    <w:rsid w:val="00C46EAE"/>
    <w:rsid w:val="00C507E0"/>
    <w:rsid w:val="00C54CAA"/>
    <w:rsid w:val="00C552A6"/>
    <w:rsid w:val="00C55FF4"/>
    <w:rsid w:val="00C622F0"/>
    <w:rsid w:val="00C63172"/>
    <w:rsid w:val="00C65EF4"/>
    <w:rsid w:val="00C70615"/>
    <w:rsid w:val="00C725D9"/>
    <w:rsid w:val="00C7296E"/>
    <w:rsid w:val="00C731B7"/>
    <w:rsid w:val="00C733F8"/>
    <w:rsid w:val="00C739CE"/>
    <w:rsid w:val="00C824E2"/>
    <w:rsid w:val="00C87E9F"/>
    <w:rsid w:val="00C94C02"/>
    <w:rsid w:val="00CA0271"/>
    <w:rsid w:val="00CA3671"/>
    <w:rsid w:val="00CB02A3"/>
    <w:rsid w:val="00CB2F2C"/>
    <w:rsid w:val="00CB66F9"/>
    <w:rsid w:val="00CC1F49"/>
    <w:rsid w:val="00CC45D8"/>
    <w:rsid w:val="00CC798B"/>
    <w:rsid w:val="00CD3AAC"/>
    <w:rsid w:val="00CD4728"/>
    <w:rsid w:val="00CD49CA"/>
    <w:rsid w:val="00CE506F"/>
    <w:rsid w:val="00CF3F94"/>
    <w:rsid w:val="00CF548B"/>
    <w:rsid w:val="00D03205"/>
    <w:rsid w:val="00D0637A"/>
    <w:rsid w:val="00D06665"/>
    <w:rsid w:val="00D06F24"/>
    <w:rsid w:val="00D13A33"/>
    <w:rsid w:val="00D150D1"/>
    <w:rsid w:val="00D1513A"/>
    <w:rsid w:val="00D16BF9"/>
    <w:rsid w:val="00D224BF"/>
    <w:rsid w:val="00D257BA"/>
    <w:rsid w:val="00D279EC"/>
    <w:rsid w:val="00D31760"/>
    <w:rsid w:val="00D32289"/>
    <w:rsid w:val="00D33415"/>
    <w:rsid w:val="00D42219"/>
    <w:rsid w:val="00D445EB"/>
    <w:rsid w:val="00D46457"/>
    <w:rsid w:val="00D665B5"/>
    <w:rsid w:val="00D66C40"/>
    <w:rsid w:val="00D67CE6"/>
    <w:rsid w:val="00D71A12"/>
    <w:rsid w:val="00D71ECB"/>
    <w:rsid w:val="00D736E0"/>
    <w:rsid w:val="00D75502"/>
    <w:rsid w:val="00D82A98"/>
    <w:rsid w:val="00D84005"/>
    <w:rsid w:val="00D845C1"/>
    <w:rsid w:val="00DA29CD"/>
    <w:rsid w:val="00DA29CF"/>
    <w:rsid w:val="00DA544F"/>
    <w:rsid w:val="00DB679D"/>
    <w:rsid w:val="00DC1D67"/>
    <w:rsid w:val="00DC384B"/>
    <w:rsid w:val="00DC441E"/>
    <w:rsid w:val="00DC4D1B"/>
    <w:rsid w:val="00DC69A3"/>
    <w:rsid w:val="00DE13BB"/>
    <w:rsid w:val="00DF0A2D"/>
    <w:rsid w:val="00DF1478"/>
    <w:rsid w:val="00DF2E34"/>
    <w:rsid w:val="00E00F1B"/>
    <w:rsid w:val="00E01277"/>
    <w:rsid w:val="00E018D1"/>
    <w:rsid w:val="00E06DD2"/>
    <w:rsid w:val="00E13768"/>
    <w:rsid w:val="00E13CF0"/>
    <w:rsid w:val="00E163FA"/>
    <w:rsid w:val="00E203E8"/>
    <w:rsid w:val="00E24DED"/>
    <w:rsid w:val="00E25F9D"/>
    <w:rsid w:val="00E31E94"/>
    <w:rsid w:val="00E32123"/>
    <w:rsid w:val="00E3219F"/>
    <w:rsid w:val="00E33672"/>
    <w:rsid w:val="00E34EEE"/>
    <w:rsid w:val="00E44181"/>
    <w:rsid w:val="00E446CA"/>
    <w:rsid w:val="00E44B14"/>
    <w:rsid w:val="00E57F60"/>
    <w:rsid w:val="00E70136"/>
    <w:rsid w:val="00E801FC"/>
    <w:rsid w:val="00E9607F"/>
    <w:rsid w:val="00EA163C"/>
    <w:rsid w:val="00EA1B98"/>
    <w:rsid w:val="00EA310B"/>
    <w:rsid w:val="00EA55BD"/>
    <w:rsid w:val="00EA7145"/>
    <w:rsid w:val="00EC0CE5"/>
    <w:rsid w:val="00EC28C1"/>
    <w:rsid w:val="00EF36BB"/>
    <w:rsid w:val="00EF5770"/>
    <w:rsid w:val="00F06507"/>
    <w:rsid w:val="00F1024F"/>
    <w:rsid w:val="00F1390F"/>
    <w:rsid w:val="00F15A52"/>
    <w:rsid w:val="00F16A27"/>
    <w:rsid w:val="00F205BB"/>
    <w:rsid w:val="00F225B9"/>
    <w:rsid w:val="00F25367"/>
    <w:rsid w:val="00F33E3E"/>
    <w:rsid w:val="00F4077F"/>
    <w:rsid w:val="00F42FCF"/>
    <w:rsid w:val="00F519C3"/>
    <w:rsid w:val="00F576A2"/>
    <w:rsid w:val="00F64DA0"/>
    <w:rsid w:val="00F66FE6"/>
    <w:rsid w:val="00F76DAC"/>
    <w:rsid w:val="00F77F22"/>
    <w:rsid w:val="00F80AA3"/>
    <w:rsid w:val="00F83ABD"/>
    <w:rsid w:val="00F87328"/>
    <w:rsid w:val="00F952EB"/>
    <w:rsid w:val="00FA5DA1"/>
    <w:rsid w:val="00FB0DDB"/>
    <w:rsid w:val="00FB15F1"/>
    <w:rsid w:val="00FB5E5A"/>
    <w:rsid w:val="00FC2A50"/>
    <w:rsid w:val="00FE03A7"/>
    <w:rsid w:val="00FE0AF3"/>
    <w:rsid w:val="00FE163A"/>
    <w:rsid w:val="00FE194E"/>
    <w:rsid w:val="00FE2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4408B"/>
  <w15:docId w15:val="{8FB709FF-B262-4DC6-9578-54C90A757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2">
    <w:name w:val="heading 2"/>
    <w:basedOn w:val="Normal"/>
    <w:next w:val="Normal"/>
    <w:link w:val="Ttulo2Car"/>
    <w:uiPriority w:val="9"/>
    <w:semiHidden/>
    <w:unhideWhenUsed/>
    <w:qFormat/>
    <w:rsid w:val="002B78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82C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C69"/>
    <w:rPr>
      <w:rFonts w:ascii="Tahoma" w:hAnsi="Tahoma" w:cs="Tahoma"/>
      <w:sz w:val="16"/>
      <w:szCs w:val="16"/>
      <w:lang w:val="es-ES"/>
    </w:rPr>
  </w:style>
  <w:style w:type="paragraph" w:styleId="Encabezado">
    <w:name w:val="header"/>
    <w:basedOn w:val="Normal"/>
    <w:link w:val="EncabezadoCar"/>
    <w:uiPriority w:val="99"/>
    <w:unhideWhenUsed/>
    <w:rsid w:val="00EF577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F5770"/>
    <w:rPr>
      <w:lang w:val="es-ES"/>
    </w:rPr>
  </w:style>
  <w:style w:type="paragraph" w:styleId="Piedepgina">
    <w:name w:val="footer"/>
    <w:basedOn w:val="Normal"/>
    <w:link w:val="PiedepginaCar"/>
    <w:uiPriority w:val="99"/>
    <w:unhideWhenUsed/>
    <w:rsid w:val="00EF577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F5770"/>
    <w:rPr>
      <w:lang w:val="es-ES"/>
    </w:rPr>
  </w:style>
  <w:style w:type="paragraph" w:styleId="Prrafodelista">
    <w:name w:val="List Paragraph"/>
    <w:basedOn w:val="Normal"/>
    <w:link w:val="PrrafodelistaCar"/>
    <w:uiPriority w:val="34"/>
    <w:qFormat/>
    <w:rsid w:val="00E018D1"/>
    <w:pPr>
      <w:ind w:left="720"/>
      <w:contextualSpacing/>
    </w:pPr>
  </w:style>
  <w:style w:type="paragraph" w:customStyle="1" w:styleId="estilo5">
    <w:name w:val="estilo5"/>
    <w:basedOn w:val="Normal"/>
    <w:rsid w:val="000D2747"/>
    <w:pPr>
      <w:spacing w:before="100" w:beforeAutospacing="1" w:after="100" w:afterAutospacing="1" w:line="240" w:lineRule="auto"/>
    </w:pPr>
    <w:rPr>
      <w:rFonts w:ascii="Times New Roman" w:eastAsia="Times New Roman" w:hAnsi="Times New Roman" w:cs="Times New Roman"/>
      <w:sz w:val="24"/>
      <w:szCs w:val="24"/>
      <w:lang w:val="es-PY" w:eastAsia="es-PY"/>
    </w:rPr>
  </w:style>
  <w:style w:type="paragraph" w:styleId="Textonotapie">
    <w:name w:val="footnote text"/>
    <w:basedOn w:val="Normal"/>
    <w:link w:val="TextonotapieCar"/>
    <w:unhideWhenUsed/>
    <w:rsid w:val="00FB15F1"/>
    <w:pPr>
      <w:spacing w:after="0" w:line="240" w:lineRule="auto"/>
    </w:pPr>
    <w:rPr>
      <w:sz w:val="20"/>
      <w:szCs w:val="20"/>
    </w:rPr>
  </w:style>
  <w:style w:type="character" w:customStyle="1" w:styleId="TextonotapieCar">
    <w:name w:val="Texto nota pie Car"/>
    <w:basedOn w:val="Fuentedeprrafopredeter"/>
    <w:link w:val="Textonotapie"/>
    <w:rsid w:val="00FB15F1"/>
    <w:rPr>
      <w:sz w:val="20"/>
      <w:szCs w:val="20"/>
      <w:lang w:val="es-ES"/>
    </w:rPr>
  </w:style>
  <w:style w:type="character" w:styleId="Refdenotaalpie">
    <w:name w:val="footnote reference"/>
    <w:basedOn w:val="Fuentedeprrafopredeter"/>
    <w:unhideWhenUsed/>
    <w:rsid w:val="00FB15F1"/>
    <w:rPr>
      <w:vertAlign w:val="superscript"/>
    </w:rPr>
  </w:style>
  <w:style w:type="paragraph" w:customStyle="1" w:styleId="CarCar">
    <w:name w:val="Car Car"/>
    <w:basedOn w:val="Ttulo2"/>
    <w:rsid w:val="002B785D"/>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character" w:customStyle="1" w:styleId="Ttulo2Car">
    <w:name w:val="Título 2 Car"/>
    <w:basedOn w:val="Fuentedeprrafopredeter"/>
    <w:link w:val="Ttulo2"/>
    <w:uiPriority w:val="9"/>
    <w:semiHidden/>
    <w:rsid w:val="002B785D"/>
    <w:rPr>
      <w:rFonts w:asciiTheme="majorHAnsi" w:eastAsiaTheme="majorEastAsia" w:hAnsiTheme="majorHAnsi" w:cstheme="majorBidi"/>
      <w:b/>
      <w:bCs/>
      <w:color w:val="4F81BD" w:themeColor="accent1"/>
      <w:sz w:val="26"/>
      <w:szCs w:val="26"/>
      <w:lang w:val="es-ES"/>
    </w:rPr>
  </w:style>
  <w:style w:type="character" w:styleId="Hipervnculo">
    <w:name w:val="Hyperlink"/>
    <w:basedOn w:val="Fuentedeprrafopredeter"/>
    <w:uiPriority w:val="99"/>
    <w:unhideWhenUsed/>
    <w:rsid w:val="004357F2"/>
    <w:rPr>
      <w:color w:val="0000FF" w:themeColor="hyperlink"/>
      <w:u w:val="single"/>
    </w:rPr>
  </w:style>
  <w:style w:type="table" w:styleId="Tablaconcuadrcula">
    <w:name w:val="Table Grid"/>
    <w:basedOn w:val="Tablanormal"/>
    <w:uiPriority w:val="39"/>
    <w:rsid w:val="0068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7232B"/>
    <w:rPr>
      <w:sz w:val="16"/>
      <w:szCs w:val="16"/>
    </w:rPr>
  </w:style>
  <w:style w:type="paragraph" w:styleId="Textocomentario">
    <w:name w:val="annotation text"/>
    <w:basedOn w:val="Normal"/>
    <w:link w:val="TextocomentarioCar"/>
    <w:unhideWhenUsed/>
    <w:rsid w:val="0077232B"/>
    <w:pPr>
      <w:spacing w:line="240" w:lineRule="auto"/>
    </w:pPr>
    <w:rPr>
      <w:sz w:val="20"/>
      <w:szCs w:val="20"/>
    </w:rPr>
  </w:style>
  <w:style w:type="character" w:customStyle="1" w:styleId="TextocomentarioCar">
    <w:name w:val="Texto comentario Car"/>
    <w:basedOn w:val="Fuentedeprrafopredeter"/>
    <w:link w:val="Textocomentario"/>
    <w:rsid w:val="0077232B"/>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77232B"/>
    <w:rPr>
      <w:b/>
      <w:bCs/>
    </w:rPr>
  </w:style>
  <w:style w:type="character" w:customStyle="1" w:styleId="AsuntodelcomentarioCar">
    <w:name w:val="Asunto del comentario Car"/>
    <w:basedOn w:val="TextocomentarioCar"/>
    <w:link w:val="Asuntodelcomentario"/>
    <w:uiPriority w:val="99"/>
    <w:semiHidden/>
    <w:rsid w:val="0077232B"/>
    <w:rPr>
      <w:b/>
      <w:bCs/>
      <w:sz w:val="20"/>
      <w:szCs w:val="20"/>
      <w:lang w:val="es-ES"/>
    </w:rPr>
  </w:style>
  <w:style w:type="paragraph" w:styleId="Textoindependiente">
    <w:name w:val="Body Text"/>
    <w:basedOn w:val="Normal"/>
    <w:link w:val="TextoindependienteCar"/>
    <w:uiPriority w:val="99"/>
    <w:semiHidden/>
    <w:unhideWhenUsed/>
    <w:rsid w:val="00E57F60"/>
    <w:pPr>
      <w:spacing w:after="120"/>
    </w:pPr>
  </w:style>
  <w:style w:type="character" w:customStyle="1" w:styleId="TextoindependienteCar">
    <w:name w:val="Texto independiente Car"/>
    <w:basedOn w:val="Fuentedeprrafopredeter"/>
    <w:link w:val="Textoindependiente"/>
    <w:uiPriority w:val="99"/>
    <w:semiHidden/>
    <w:rsid w:val="00E57F60"/>
    <w:rPr>
      <w:lang w:val="es-ES"/>
    </w:rPr>
  </w:style>
  <w:style w:type="paragraph" w:customStyle="1" w:styleId="Default">
    <w:name w:val="Default"/>
    <w:rsid w:val="00E06DD2"/>
    <w:pPr>
      <w:autoSpaceDE w:val="0"/>
      <w:autoSpaceDN w:val="0"/>
      <w:adjustRightInd w:val="0"/>
      <w:spacing w:after="0" w:line="240" w:lineRule="auto"/>
    </w:pPr>
    <w:rPr>
      <w:rFonts w:ascii="Times New Roman" w:eastAsia="Times New Roman" w:hAnsi="Times New Roman" w:cs="Times New Roman"/>
      <w:color w:val="000000"/>
      <w:sz w:val="24"/>
      <w:szCs w:val="24"/>
      <w:lang w:val="es-ES" w:eastAsia="en-AU"/>
    </w:rPr>
  </w:style>
  <w:style w:type="character" w:customStyle="1" w:styleId="PrrafodelistaCar">
    <w:name w:val="Párrafo de lista Car"/>
    <w:link w:val="Prrafodelista"/>
    <w:uiPriority w:val="34"/>
    <w:locked/>
    <w:rsid w:val="00C21995"/>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6911">
      <w:bodyDiv w:val="1"/>
      <w:marLeft w:val="0"/>
      <w:marRight w:val="0"/>
      <w:marTop w:val="0"/>
      <w:marBottom w:val="0"/>
      <w:divBdr>
        <w:top w:val="none" w:sz="0" w:space="0" w:color="auto"/>
        <w:left w:val="none" w:sz="0" w:space="0" w:color="auto"/>
        <w:bottom w:val="none" w:sz="0" w:space="0" w:color="auto"/>
        <w:right w:val="none" w:sz="0" w:space="0" w:color="auto"/>
      </w:divBdr>
    </w:div>
    <w:div w:id="448165240">
      <w:bodyDiv w:val="1"/>
      <w:marLeft w:val="0"/>
      <w:marRight w:val="0"/>
      <w:marTop w:val="0"/>
      <w:marBottom w:val="0"/>
      <w:divBdr>
        <w:top w:val="none" w:sz="0" w:space="0" w:color="auto"/>
        <w:left w:val="none" w:sz="0" w:space="0" w:color="auto"/>
        <w:bottom w:val="none" w:sz="0" w:space="0" w:color="auto"/>
        <w:right w:val="none" w:sz="0" w:space="0" w:color="auto"/>
      </w:divBdr>
    </w:div>
    <w:div w:id="583416417">
      <w:bodyDiv w:val="1"/>
      <w:marLeft w:val="0"/>
      <w:marRight w:val="0"/>
      <w:marTop w:val="0"/>
      <w:marBottom w:val="0"/>
      <w:divBdr>
        <w:top w:val="none" w:sz="0" w:space="0" w:color="auto"/>
        <w:left w:val="none" w:sz="0" w:space="0" w:color="auto"/>
        <w:bottom w:val="none" w:sz="0" w:space="0" w:color="auto"/>
        <w:right w:val="none" w:sz="0" w:space="0" w:color="auto"/>
      </w:divBdr>
    </w:div>
    <w:div w:id="717050117">
      <w:bodyDiv w:val="1"/>
      <w:marLeft w:val="0"/>
      <w:marRight w:val="0"/>
      <w:marTop w:val="0"/>
      <w:marBottom w:val="0"/>
      <w:divBdr>
        <w:top w:val="none" w:sz="0" w:space="0" w:color="auto"/>
        <w:left w:val="none" w:sz="0" w:space="0" w:color="auto"/>
        <w:bottom w:val="none" w:sz="0" w:space="0" w:color="auto"/>
        <w:right w:val="none" w:sz="0" w:space="0" w:color="auto"/>
      </w:divBdr>
      <w:divsChild>
        <w:div w:id="588196525">
          <w:marLeft w:val="0"/>
          <w:marRight w:val="0"/>
          <w:marTop w:val="0"/>
          <w:marBottom w:val="0"/>
          <w:divBdr>
            <w:top w:val="none" w:sz="0" w:space="0" w:color="auto"/>
            <w:left w:val="none" w:sz="0" w:space="0" w:color="auto"/>
            <w:bottom w:val="none" w:sz="0" w:space="0" w:color="auto"/>
            <w:right w:val="none" w:sz="0" w:space="0" w:color="auto"/>
          </w:divBdr>
        </w:div>
        <w:div w:id="1302416467">
          <w:marLeft w:val="0"/>
          <w:marRight w:val="0"/>
          <w:marTop w:val="0"/>
          <w:marBottom w:val="0"/>
          <w:divBdr>
            <w:top w:val="none" w:sz="0" w:space="0" w:color="auto"/>
            <w:left w:val="none" w:sz="0" w:space="0" w:color="auto"/>
            <w:bottom w:val="none" w:sz="0" w:space="0" w:color="auto"/>
            <w:right w:val="none" w:sz="0" w:space="0" w:color="auto"/>
          </w:divBdr>
        </w:div>
      </w:divsChild>
    </w:div>
    <w:div w:id="729184557">
      <w:bodyDiv w:val="1"/>
      <w:marLeft w:val="0"/>
      <w:marRight w:val="0"/>
      <w:marTop w:val="0"/>
      <w:marBottom w:val="0"/>
      <w:divBdr>
        <w:top w:val="none" w:sz="0" w:space="0" w:color="auto"/>
        <w:left w:val="none" w:sz="0" w:space="0" w:color="auto"/>
        <w:bottom w:val="none" w:sz="0" w:space="0" w:color="auto"/>
        <w:right w:val="none" w:sz="0" w:space="0" w:color="auto"/>
      </w:divBdr>
    </w:div>
    <w:div w:id="1421869301">
      <w:bodyDiv w:val="1"/>
      <w:marLeft w:val="0"/>
      <w:marRight w:val="0"/>
      <w:marTop w:val="0"/>
      <w:marBottom w:val="0"/>
      <w:divBdr>
        <w:top w:val="none" w:sz="0" w:space="0" w:color="auto"/>
        <w:left w:val="none" w:sz="0" w:space="0" w:color="auto"/>
        <w:bottom w:val="none" w:sz="0" w:space="0" w:color="auto"/>
        <w:right w:val="none" w:sz="0" w:space="0" w:color="auto"/>
      </w:divBdr>
    </w:div>
    <w:div w:id="1704666804">
      <w:bodyDiv w:val="1"/>
      <w:marLeft w:val="0"/>
      <w:marRight w:val="0"/>
      <w:marTop w:val="0"/>
      <w:marBottom w:val="0"/>
      <w:divBdr>
        <w:top w:val="none" w:sz="0" w:space="0" w:color="auto"/>
        <w:left w:val="none" w:sz="0" w:space="0" w:color="auto"/>
        <w:bottom w:val="none" w:sz="0" w:space="0" w:color="auto"/>
        <w:right w:val="none" w:sz="0" w:space="0" w:color="auto"/>
      </w:divBdr>
    </w:div>
    <w:div w:id="175068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ECBD-85A9-48C2-8F95-5EF9EBFB7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1623</Words>
  <Characters>8929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Alberto Ramírez Velázquez</cp:lastModifiedBy>
  <cp:revision>9</cp:revision>
  <cp:lastPrinted>2021-06-15T15:34:00Z</cp:lastPrinted>
  <dcterms:created xsi:type="dcterms:W3CDTF">2021-04-15T17:33:00Z</dcterms:created>
  <dcterms:modified xsi:type="dcterms:W3CDTF">2022-02-08T16:28:00Z</dcterms:modified>
</cp:coreProperties>
</file>