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102E" w14:textId="60972451" w:rsidR="006D140E" w:rsidRPr="00590E1E" w:rsidRDefault="00072420" w:rsidP="00072420">
      <w:pPr>
        <w:spacing w:after="0" w:line="240" w:lineRule="auto"/>
        <w:jc w:val="center"/>
        <w:rPr>
          <w:rFonts w:eastAsia="MS Mincho" w:cstheme="minorHAnsi"/>
          <w:b/>
          <w:sz w:val="24"/>
          <w:szCs w:val="24"/>
          <w:lang w:val="es-ES_tradnl" w:eastAsia="ja-JP"/>
        </w:rPr>
      </w:pPr>
      <w:r w:rsidRPr="00590E1E">
        <w:rPr>
          <w:rFonts w:eastAsia="MS Mincho" w:cstheme="minorHAnsi"/>
          <w:b/>
          <w:sz w:val="24"/>
          <w:szCs w:val="24"/>
          <w:lang w:val="es-PY" w:eastAsia="ja-JP"/>
        </w:rPr>
        <w:t xml:space="preserve">Proyecto </w:t>
      </w:r>
      <w:r w:rsidR="006D140E" w:rsidRPr="00590E1E">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590E1E"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590E1E" w:rsidRDefault="00EF5770" w:rsidP="00072420">
      <w:pPr>
        <w:spacing w:after="0" w:line="240" w:lineRule="auto"/>
        <w:jc w:val="center"/>
        <w:rPr>
          <w:rFonts w:eastAsia="MS Mincho" w:cstheme="minorHAnsi"/>
          <w:b/>
          <w:sz w:val="24"/>
          <w:szCs w:val="24"/>
          <w:lang w:val="es-ES_tradnl" w:eastAsia="ja-JP"/>
        </w:rPr>
      </w:pPr>
      <w:r w:rsidRPr="00590E1E">
        <w:rPr>
          <w:rFonts w:eastAsia="MS Mincho" w:cstheme="minorHAnsi"/>
          <w:b/>
          <w:sz w:val="24"/>
          <w:szCs w:val="24"/>
          <w:lang w:val="es-ES_tradnl" w:eastAsia="ja-JP"/>
        </w:rPr>
        <w:t>TERMINO DE REFERENCIA</w:t>
      </w:r>
    </w:p>
    <w:p w14:paraId="06D4F1B5" w14:textId="77777777" w:rsidR="00EF5770" w:rsidRPr="00590E1E" w:rsidRDefault="00EF5770" w:rsidP="00072420">
      <w:pPr>
        <w:spacing w:after="0" w:line="240" w:lineRule="auto"/>
        <w:jc w:val="both"/>
        <w:rPr>
          <w:rFonts w:eastAsia="MS Mincho" w:cstheme="minorHAnsi"/>
          <w:b/>
          <w:sz w:val="24"/>
          <w:szCs w:val="24"/>
          <w:lang w:val="es-ES_tradnl" w:eastAsia="ja-JP"/>
        </w:rPr>
      </w:pPr>
    </w:p>
    <w:p w14:paraId="74B70C09" w14:textId="77777777" w:rsidR="004B4E89" w:rsidRPr="00590E1E" w:rsidRDefault="004B4E89" w:rsidP="004B4E89">
      <w:pPr>
        <w:tabs>
          <w:tab w:val="left" w:pos="284"/>
        </w:tabs>
        <w:spacing w:after="0" w:line="240" w:lineRule="auto"/>
        <w:jc w:val="center"/>
        <w:rPr>
          <w:rFonts w:cstheme="minorHAnsi"/>
          <w:b/>
          <w:sz w:val="24"/>
          <w:szCs w:val="24"/>
          <w:u w:val="single"/>
        </w:rPr>
      </w:pPr>
      <w:bookmarkStart w:id="0" w:name="_Hlk27127604"/>
    </w:p>
    <w:p w14:paraId="2D55B300" w14:textId="5FF89188" w:rsidR="004B4E89" w:rsidRPr="00590E1E" w:rsidRDefault="004B4E89" w:rsidP="004B4E89">
      <w:pPr>
        <w:spacing w:line="240" w:lineRule="auto"/>
        <w:jc w:val="center"/>
        <w:rPr>
          <w:rFonts w:cstheme="minorHAnsi"/>
          <w:b/>
          <w:sz w:val="24"/>
          <w:szCs w:val="24"/>
        </w:rPr>
      </w:pPr>
      <w:r w:rsidRPr="00590E1E">
        <w:rPr>
          <w:rFonts w:cstheme="minorHAnsi"/>
          <w:b/>
          <w:sz w:val="24"/>
          <w:szCs w:val="24"/>
        </w:rPr>
        <w:t xml:space="preserve"> “Especialista Técnico/a en Mitigación al Cambio Climático en los sectores Uso de la </w:t>
      </w:r>
      <w:r w:rsidR="00590E1E">
        <w:rPr>
          <w:rFonts w:cstheme="minorHAnsi"/>
          <w:b/>
          <w:sz w:val="24"/>
          <w:szCs w:val="24"/>
        </w:rPr>
        <w:t>T</w:t>
      </w:r>
      <w:r w:rsidRPr="00590E1E">
        <w:rPr>
          <w:rFonts w:cstheme="minorHAnsi"/>
          <w:b/>
          <w:sz w:val="24"/>
          <w:szCs w:val="24"/>
        </w:rPr>
        <w:t xml:space="preserve">ierra , </w:t>
      </w:r>
      <w:r w:rsidR="00590E1E">
        <w:rPr>
          <w:rFonts w:cstheme="minorHAnsi"/>
          <w:b/>
          <w:sz w:val="24"/>
          <w:szCs w:val="24"/>
        </w:rPr>
        <w:t>C</w:t>
      </w:r>
      <w:r w:rsidRPr="00590E1E">
        <w:rPr>
          <w:rFonts w:cstheme="minorHAnsi"/>
          <w:b/>
          <w:sz w:val="24"/>
          <w:szCs w:val="24"/>
        </w:rPr>
        <w:t xml:space="preserve">ambio de </w:t>
      </w:r>
      <w:r w:rsidR="00590E1E">
        <w:rPr>
          <w:rFonts w:cstheme="minorHAnsi"/>
          <w:b/>
          <w:sz w:val="24"/>
          <w:szCs w:val="24"/>
        </w:rPr>
        <w:t>U</w:t>
      </w:r>
      <w:r w:rsidRPr="00590E1E">
        <w:rPr>
          <w:rFonts w:cstheme="minorHAnsi"/>
          <w:b/>
          <w:sz w:val="24"/>
          <w:szCs w:val="24"/>
        </w:rPr>
        <w:t xml:space="preserve">so de la </w:t>
      </w:r>
      <w:r w:rsidR="00590E1E">
        <w:rPr>
          <w:rFonts w:cstheme="minorHAnsi"/>
          <w:b/>
          <w:sz w:val="24"/>
          <w:szCs w:val="24"/>
        </w:rPr>
        <w:t>T</w:t>
      </w:r>
      <w:r w:rsidRPr="00590E1E">
        <w:rPr>
          <w:rFonts w:cstheme="minorHAnsi"/>
          <w:b/>
          <w:sz w:val="24"/>
          <w:szCs w:val="24"/>
        </w:rPr>
        <w:t xml:space="preserve">ierra y la </w:t>
      </w:r>
      <w:r w:rsidR="00590E1E">
        <w:rPr>
          <w:rFonts w:cstheme="minorHAnsi"/>
          <w:b/>
          <w:sz w:val="24"/>
          <w:szCs w:val="24"/>
        </w:rPr>
        <w:t>S</w:t>
      </w:r>
      <w:r w:rsidRPr="00590E1E">
        <w:rPr>
          <w:rFonts w:cstheme="minorHAnsi"/>
          <w:b/>
          <w:sz w:val="24"/>
          <w:szCs w:val="24"/>
        </w:rPr>
        <w:t xml:space="preserve">ilvicultura </w:t>
      </w:r>
      <w:r w:rsidR="00590E1E">
        <w:rPr>
          <w:rFonts w:cstheme="minorHAnsi"/>
          <w:b/>
          <w:sz w:val="24"/>
          <w:szCs w:val="24"/>
        </w:rPr>
        <w:t>(</w:t>
      </w:r>
      <w:r w:rsidRPr="00590E1E">
        <w:rPr>
          <w:rFonts w:cstheme="minorHAnsi"/>
          <w:b/>
          <w:sz w:val="24"/>
          <w:szCs w:val="24"/>
        </w:rPr>
        <w:t>UTCUTS</w:t>
      </w:r>
      <w:r w:rsidR="00590E1E">
        <w:rPr>
          <w:rFonts w:cstheme="minorHAnsi"/>
          <w:b/>
          <w:sz w:val="24"/>
          <w:szCs w:val="24"/>
        </w:rPr>
        <w:t>)</w:t>
      </w:r>
      <w:r w:rsidRPr="00590E1E">
        <w:rPr>
          <w:rFonts w:cstheme="minorHAnsi"/>
          <w:b/>
          <w:sz w:val="24"/>
          <w:szCs w:val="24"/>
        </w:rPr>
        <w:t xml:space="preserve"> y Agricultura.”</w:t>
      </w:r>
    </w:p>
    <w:bookmarkEnd w:id="0"/>
    <w:p w14:paraId="4675ECA7" w14:textId="77777777" w:rsidR="00EF5770" w:rsidRPr="00590E1E"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590E1E" w:rsidRDefault="00EF5770" w:rsidP="00072420">
      <w:pPr>
        <w:numPr>
          <w:ilvl w:val="0"/>
          <w:numId w:val="1"/>
        </w:numPr>
        <w:spacing w:after="0" w:line="240" w:lineRule="auto"/>
        <w:jc w:val="both"/>
        <w:rPr>
          <w:rFonts w:eastAsia="MS Mincho" w:cstheme="minorHAnsi"/>
          <w:b/>
          <w:sz w:val="24"/>
          <w:szCs w:val="24"/>
          <w:lang w:val="es-ES_tradnl" w:eastAsia="ja-JP"/>
        </w:rPr>
      </w:pPr>
      <w:r w:rsidRPr="00590E1E">
        <w:rPr>
          <w:rFonts w:eastAsia="MS Mincho" w:cstheme="minorHAnsi"/>
          <w:b/>
          <w:sz w:val="24"/>
          <w:szCs w:val="24"/>
          <w:lang w:val="es-ES_tradnl" w:eastAsia="ja-JP"/>
        </w:rPr>
        <w:t xml:space="preserve">Antecedentes </w:t>
      </w:r>
    </w:p>
    <w:p w14:paraId="0F00215D" w14:textId="77777777" w:rsidR="00BE013B" w:rsidRPr="00590E1E"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590E1E"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590E1E">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590E1E" w:rsidRDefault="00E57F60" w:rsidP="00072420">
      <w:pPr>
        <w:spacing w:after="60" w:line="240" w:lineRule="auto"/>
        <w:jc w:val="both"/>
        <w:rPr>
          <w:rFonts w:eastAsia="SimSun" w:cstheme="minorHAnsi"/>
          <w:sz w:val="24"/>
          <w:szCs w:val="24"/>
          <w:lang w:val="es-PY"/>
        </w:rPr>
      </w:pPr>
    </w:p>
    <w:p w14:paraId="3C80E7BF" w14:textId="77777777" w:rsidR="00E57F60" w:rsidRPr="00590E1E"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590E1E">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590E1E"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590E1E"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590E1E">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590E1E">
        <w:rPr>
          <w:rFonts w:eastAsia="Times New Roman" w:cstheme="minorHAnsi"/>
          <w:sz w:val="24"/>
          <w:szCs w:val="24"/>
          <w:lang w:eastAsia="es-PY"/>
        </w:rPr>
        <w:t>Bussines</w:t>
      </w:r>
      <w:proofErr w:type="spellEnd"/>
      <w:r w:rsidRPr="00590E1E">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590E1E"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42585BC9" w14:textId="506D6F90" w:rsidR="00EF5770" w:rsidRPr="00590E1E" w:rsidRDefault="00EF5770" w:rsidP="00072420">
      <w:pPr>
        <w:numPr>
          <w:ilvl w:val="0"/>
          <w:numId w:val="1"/>
        </w:numPr>
        <w:spacing w:after="0" w:line="240" w:lineRule="auto"/>
        <w:jc w:val="both"/>
        <w:rPr>
          <w:rFonts w:eastAsia="MS Mincho" w:cstheme="minorHAnsi"/>
          <w:b/>
          <w:sz w:val="24"/>
          <w:szCs w:val="24"/>
          <w:lang w:val="es-PY" w:eastAsia="ja-JP"/>
        </w:rPr>
      </w:pPr>
      <w:r w:rsidRPr="00590E1E">
        <w:rPr>
          <w:rFonts w:eastAsia="MS Mincho" w:cstheme="minorHAnsi"/>
          <w:b/>
          <w:sz w:val="24"/>
          <w:szCs w:val="24"/>
          <w:lang w:val="es-PY" w:eastAsia="ja-JP"/>
        </w:rPr>
        <w:t>Objetivo de</w:t>
      </w:r>
      <w:r w:rsidR="00072420" w:rsidRPr="00590E1E">
        <w:rPr>
          <w:rFonts w:eastAsia="MS Mincho" w:cstheme="minorHAnsi"/>
          <w:b/>
          <w:sz w:val="24"/>
          <w:szCs w:val="24"/>
          <w:lang w:val="es-PY" w:eastAsia="ja-JP"/>
        </w:rPr>
        <w:t>l Proyecto.</w:t>
      </w:r>
      <w:r w:rsidRPr="00590E1E">
        <w:rPr>
          <w:rFonts w:eastAsia="MS Mincho" w:cstheme="minorHAnsi"/>
          <w:b/>
          <w:sz w:val="24"/>
          <w:szCs w:val="24"/>
          <w:lang w:val="es-PY" w:eastAsia="ja-JP"/>
        </w:rPr>
        <w:t xml:space="preserve"> </w:t>
      </w:r>
    </w:p>
    <w:p w14:paraId="69AF9C0C" w14:textId="7137A333" w:rsidR="00E57F60" w:rsidRPr="00590E1E" w:rsidRDefault="00E57F60" w:rsidP="00072420">
      <w:pPr>
        <w:spacing w:after="0" w:line="240" w:lineRule="auto"/>
        <w:jc w:val="both"/>
        <w:rPr>
          <w:rFonts w:cstheme="minorHAnsi"/>
          <w:sz w:val="24"/>
          <w:szCs w:val="24"/>
          <w:lang w:val="es-PY"/>
        </w:rPr>
      </w:pPr>
      <w:r w:rsidRPr="00590E1E">
        <w:rPr>
          <w:rFonts w:eastAsia="MS Mincho" w:cstheme="minorHAnsi"/>
          <w:sz w:val="24"/>
          <w:szCs w:val="24"/>
          <w:lang w:val="es-PY" w:eastAsia="ja-JP"/>
        </w:rPr>
        <w:br/>
      </w:r>
      <w:r w:rsidRPr="00590E1E">
        <w:rPr>
          <w:rFonts w:cstheme="minorHAnsi"/>
          <w:sz w:val="24"/>
          <w:szCs w:val="24"/>
          <w:lang w:val="es-PY"/>
        </w:rPr>
        <w:t xml:space="preserve">El objetivo del proyecto es apoyar a la República del Paraguay en la preparación y presentación de la Cuarta Comunicación Nacional (CCN) y el Tercer Informe Bienal de </w:t>
      </w:r>
      <w:r w:rsidRPr="00590E1E">
        <w:rPr>
          <w:rFonts w:cstheme="minorHAnsi"/>
          <w:sz w:val="24"/>
          <w:szCs w:val="24"/>
          <w:lang w:val="es-PY"/>
        </w:rPr>
        <w:lastRenderedPageBreak/>
        <w:t>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590E1E" w:rsidRDefault="00E57F60" w:rsidP="00072420">
      <w:pPr>
        <w:spacing w:after="0" w:line="240" w:lineRule="auto"/>
        <w:jc w:val="both"/>
        <w:rPr>
          <w:rFonts w:cstheme="minorHAnsi"/>
          <w:sz w:val="24"/>
          <w:szCs w:val="24"/>
          <w:lang w:val="es-PY"/>
        </w:rPr>
      </w:pPr>
    </w:p>
    <w:p w14:paraId="690F2A6F" w14:textId="115DD563" w:rsidR="002B785D" w:rsidRPr="00590E1E" w:rsidRDefault="00E57F60" w:rsidP="00072420">
      <w:pPr>
        <w:spacing w:after="0" w:line="240" w:lineRule="auto"/>
        <w:jc w:val="both"/>
        <w:rPr>
          <w:rFonts w:cstheme="minorHAnsi"/>
          <w:sz w:val="24"/>
          <w:szCs w:val="24"/>
          <w:lang w:val="es-PY"/>
        </w:rPr>
      </w:pPr>
      <w:r w:rsidRPr="00590E1E">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044916C2" w:rsidR="00072420" w:rsidRPr="00590E1E" w:rsidRDefault="00072420" w:rsidP="00072420">
      <w:pPr>
        <w:spacing w:after="0" w:line="240" w:lineRule="auto"/>
        <w:jc w:val="both"/>
        <w:rPr>
          <w:rFonts w:cstheme="minorHAnsi"/>
          <w:b/>
          <w:bCs/>
          <w:sz w:val="24"/>
          <w:szCs w:val="24"/>
          <w:lang w:val="es-PY"/>
        </w:rPr>
      </w:pPr>
    </w:p>
    <w:p w14:paraId="6D8A101B" w14:textId="532307BE" w:rsidR="00072420" w:rsidRPr="00590E1E" w:rsidRDefault="00072420" w:rsidP="00072420">
      <w:pPr>
        <w:pStyle w:val="Prrafodelista"/>
        <w:numPr>
          <w:ilvl w:val="0"/>
          <w:numId w:val="1"/>
        </w:numPr>
        <w:spacing w:after="0" w:line="240" w:lineRule="auto"/>
        <w:jc w:val="both"/>
        <w:rPr>
          <w:rFonts w:cstheme="minorHAnsi"/>
          <w:b/>
          <w:bCs/>
          <w:sz w:val="24"/>
          <w:szCs w:val="24"/>
          <w:lang w:val="es-PY"/>
        </w:rPr>
      </w:pPr>
      <w:r w:rsidRPr="00590E1E">
        <w:rPr>
          <w:rFonts w:cstheme="minorHAnsi"/>
          <w:b/>
          <w:bCs/>
          <w:sz w:val="24"/>
          <w:szCs w:val="24"/>
          <w:lang w:val="es-PY"/>
        </w:rPr>
        <w:t xml:space="preserve">Objetivo de la Consultoría </w:t>
      </w:r>
    </w:p>
    <w:p w14:paraId="00ED983A" w14:textId="0547ED53" w:rsidR="00072420" w:rsidRPr="00590E1E" w:rsidRDefault="00072420" w:rsidP="00072420">
      <w:pPr>
        <w:spacing w:after="0" w:line="240" w:lineRule="auto"/>
        <w:jc w:val="both"/>
        <w:rPr>
          <w:rFonts w:cstheme="minorHAnsi"/>
          <w:sz w:val="24"/>
          <w:szCs w:val="24"/>
          <w:lang w:val="es-PY"/>
        </w:rPr>
      </w:pPr>
    </w:p>
    <w:p w14:paraId="33684698" w14:textId="04082320" w:rsidR="00072420" w:rsidRPr="00590E1E" w:rsidRDefault="00072420" w:rsidP="00072420">
      <w:pPr>
        <w:spacing w:after="0" w:line="240" w:lineRule="auto"/>
        <w:jc w:val="both"/>
        <w:rPr>
          <w:rFonts w:cstheme="minorHAnsi"/>
          <w:sz w:val="24"/>
          <w:szCs w:val="24"/>
          <w:lang w:val="es-PY"/>
        </w:rPr>
      </w:pPr>
      <w:r w:rsidRPr="00590E1E">
        <w:rPr>
          <w:rFonts w:cstheme="minorHAnsi"/>
          <w:sz w:val="24"/>
          <w:szCs w:val="24"/>
          <w:lang w:val="es-PY"/>
        </w:rPr>
        <w:t>Contar con un</w:t>
      </w:r>
      <w:r w:rsidR="003E478C" w:rsidRPr="00590E1E">
        <w:rPr>
          <w:rFonts w:cstheme="minorHAnsi"/>
          <w:sz w:val="24"/>
          <w:szCs w:val="24"/>
          <w:lang w:val="es-PY"/>
        </w:rPr>
        <w:t xml:space="preserve">/a Especialista Técnico/a </w:t>
      </w:r>
      <w:r w:rsidR="00A4035C" w:rsidRPr="00590E1E">
        <w:rPr>
          <w:rFonts w:cstheme="minorHAnsi"/>
          <w:sz w:val="24"/>
          <w:szCs w:val="24"/>
          <w:lang w:val="es-PY"/>
        </w:rPr>
        <w:t xml:space="preserve">en materia de </w:t>
      </w:r>
      <w:r w:rsidR="00C53973" w:rsidRPr="00590E1E">
        <w:rPr>
          <w:rFonts w:cstheme="minorHAnsi"/>
          <w:sz w:val="24"/>
          <w:szCs w:val="24"/>
          <w:lang w:val="es-PY"/>
        </w:rPr>
        <w:t>Mitigación</w:t>
      </w:r>
      <w:r w:rsidR="00050938" w:rsidRPr="00590E1E">
        <w:rPr>
          <w:rFonts w:cstheme="minorHAnsi"/>
          <w:sz w:val="24"/>
          <w:szCs w:val="24"/>
          <w:lang w:val="es-PY"/>
        </w:rPr>
        <w:t xml:space="preserve"> en los sectores Uso de la </w:t>
      </w:r>
      <w:r w:rsidR="00590E1E">
        <w:rPr>
          <w:rFonts w:cstheme="minorHAnsi"/>
          <w:sz w:val="24"/>
          <w:szCs w:val="24"/>
          <w:lang w:val="es-PY"/>
        </w:rPr>
        <w:t>T</w:t>
      </w:r>
      <w:r w:rsidR="00CD3F77" w:rsidRPr="00590E1E">
        <w:rPr>
          <w:rFonts w:cstheme="minorHAnsi"/>
          <w:sz w:val="24"/>
          <w:szCs w:val="24"/>
          <w:lang w:val="es-PY"/>
        </w:rPr>
        <w:t>ierra,</w:t>
      </w:r>
      <w:r w:rsidR="00050938" w:rsidRPr="00590E1E">
        <w:rPr>
          <w:rFonts w:cstheme="minorHAnsi"/>
          <w:sz w:val="24"/>
          <w:szCs w:val="24"/>
          <w:lang w:val="es-PY"/>
        </w:rPr>
        <w:t xml:space="preserve"> </w:t>
      </w:r>
      <w:r w:rsidR="00590E1E">
        <w:rPr>
          <w:rFonts w:cstheme="minorHAnsi"/>
          <w:sz w:val="24"/>
          <w:szCs w:val="24"/>
          <w:lang w:val="es-PY"/>
        </w:rPr>
        <w:t>C</w:t>
      </w:r>
      <w:r w:rsidR="00050938" w:rsidRPr="00590E1E">
        <w:rPr>
          <w:rFonts w:cstheme="minorHAnsi"/>
          <w:sz w:val="24"/>
          <w:szCs w:val="24"/>
          <w:lang w:val="es-PY"/>
        </w:rPr>
        <w:t xml:space="preserve">ambio de </w:t>
      </w:r>
      <w:r w:rsidR="00590E1E">
        <w:rPr>
          <w:rFonts w:cstheme="minorHAnsi"/>
          <w:sz w:val="24"/>
          <w:szCs w:val="24"/>
          <w:lang w:val="es-PY"/>
        </w:rPr>
        <w:t>U</w:t>
      </w:r>
      <w:r w:rsidR="00050938" w:rsidRPr="00590E1E">
        <w:rPr>
          <w:rFonts w:cstheme="minorHAnsi"/>
          <w:sz w:val="24"/>
          <w:szCs w:val="24"/>
          <w:lang w:val="es-PY"/>
        </w:rPr>
        <w:t xml:space="preserve">so de la </w:t>
      </w:r>
      <w:r w:rsidR="00590E1E">
        <w:rPr>
          <w:rFonts w:cstheme="minorHAnsi"/>
          <w:sz w:val="24"/>
          <w:szCs w:val="24"/>
          <w:lang w:val="es-PY"/>
        </w:rPr>
        <w:t>T</w:t>
      </w:r>
      <w:r w:rsidR="00050938" w:rsidRPr="00590E1E">
        <w:rPr>
          <w:rFonts w:cstheme="minorHAnsi"/>
          <w:sz w:val="24"/>
          <w:szCs w:val="24"/>
          <w:lang w:val="es-PY"/>
        </w:rPr>
        <w:t xml:space="preserve">ierra y la </w:t>
      </w:r>
      <w:r w:rsidR="00590E1E">
        <w:rPr>
          <w:rFonts w:cstheme="minorHAnsi"/>
          <w:sz w:val="24"/>
          <w:szCs w:val="24"/>
          <w:lang w:val="es-PY"/>
        </w:rPr>
        <w:t>S</w:t>
      </w:r>
      <w:r w:rsidR="00050938" w:rsidRPr="00590E1E">
        <w:rPr>
          <w:rFonts w:cstheme="minorHAnsi"/>
          <w:sz w:val="24"/>
          <w:szCs w:val="24"/>
          <w:lang w:val="es-PY"/>
        </w:rPr>
        <w:t xml:space="preserve">ilvicultura </w:t>
      </w:r>
      <w:r w:rsidR="00590E1E">
        <w:rPr>
          <w:rFonts w:cstheme="minorHAnsi"/>
          <w:sz w:val="24"/>
          <w:szCs w:val="24"/>
          <w:lang w:val="es-PY"/>
        </w:rPr>
        <w:t>(</w:t>
      </w:r>
      <w:r w:rsidR="00050938" w:rsidRPr="00590E1E">
        <w:rPr>
          <w:rFonts w:cstheme="minorHAnsi"/>
          <w:sz w:val="24"/>
          <w:szCs w:val="24"/>
          <w:lang w:val="es-PY"/>
        </w:rPr>
        <w:t>UTCUTS</w:t>
      </w:r>
      <w:r w:rsidR="00590E1E">
        <w:rPr>
          <w:rFonts w:cstheme="minorHAnsi"/>
          <w:sz w:val="24"/>
          <w:szCs w:val="24"/>
          <w:lang w:val="es-PY"/>
        </w:rPr>
        <w:t>)</w:t>
      </w:r>
      <w:r w:rsidR="00050938" w:rsidRPr="00590E1E">
        <w:rPr>
          <w:rFonts w:cstheme="minorHAnsi"/>
          <w:sz w:val="24"/>
          <w:szCs w:val="24"/>
          <w:lang w:val="es-PY"/>
        </w:rPr>
        <w:t xml:space="preserve"> y Agricultura</w:t>
      </w:r>
      <w:r w:rsidR="00C53973" w:rsidRPr="00590E1E">
        <w:rPr>
          <w:rFonts w:cstheme="minorHAnsi"/>
          <w:sz w:val="24"/>
          <w:szCs w:val="24"/>
          <w:lang w:val="es-PY"/>
        </w:rPr>
        <w:t>, bajo</w:t>
      </w:r>
      <w:r w:rsidRPr="00590E1E">
        <w:rPr>
          <w:rFonts w:cstheme="minorHAnsi"/>
          <w:sz w:val="24"/>
          <w:szCs w:val="24"/>
          <w:lang w:val="es-PY"/>
        </w:rPr>
        <w:t xml:space="preserve"> la supervisión de la Dirección Nacional de Cambio Climático. </w:t>
      </w:r>
    </w:p>
    <w:p w14:paraId="6F1E1C7C" w14:textId="77777777" w:rsidR="00E57F60" w:rsidRPr="00590E1E" w:rsidRDefault="00E57F60" w:rsidP="00072420">
      <w:pPr>
        <w:spacing w:after="0" w:line="240" w:lineRule="auto"/>
        <w:jc w:val="both"/>
        <w:rPr>
          <w:rFonts w:cstheme="minorHAnsi"/>
          <w:sz w:val="24"/>
          <w:szCs w:val="24"/>
          <w:lang w:val="es-MX"/>
        </w:rPr>
      </w:pPr>
    </w:p>
    <w:p w14:paraId="1C9BD98F" w14:textId="77777777" w:rsidR="00A4035C" w:rsidRPr="00590E1E" w:rsidRDefault="00EF5770" w:rsidP="00A4035C">
      <w:pPr>
        <w:numPr>
          <w:ilvl w:val="0"/>
          <w:numId w:val="1"/>
        </w:numPr>
        <w:spacing w:after="0" w:line="240" w:lineRule="auto"/>
        <w:jc w:val="both"/>
        <w:rPr>
          <w:rFonts w:eastAsia="MS Mincho" w:cstheme="minorHAnsi"/>
          <w:sz w:val="24"/>
          <w:szCs w:val="24"/>
          <w:lang w:val="es-ES_tradnl" w:eastAsia="ja-JP"/>
        </w:rPr>
      </w:pPr>
      <w:r w:rsidRPr="00590E1E">
        <w:rPr>
          <w:rFonts w:eastAsia="MS Mincho" w:cstheme="minorHAnsi"/>
          <w:b/>
          <w:sz w:val="24"/>
          <w:szCs w:val="24"/>
          <w:lang w:val="es-ES_tradnl" w:eastAsia="ja-JP"/>
        </w:rPr>
        <w:t>Actividades</w:t>
      </w:r>
    </w:p>
    <w:p w14:paraId="22EDCDCA" w14:textId="32DAC041" w:rsidR="00C53973" w:rsidRPr="00590E1E" w:rsidRDefault="00A4035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 xml:space="preserve">Apoyar a la Dirección Nacional de Cambio Climático, al departamento de Mitigación, a la </w:t>
      </w:r>
      <w:r w:rsidR="00B635AE">
        <w:rPr>
          <w:rFonts w:eastAsia="MS Mincho" w:cstheme="minorHAnsi"/>
          <w:bCs/>
          <w:iCs/>
          <w:sz w:val="24"/>
          <w:szCs w:val="24"/>
          <w:lang w:val="es-PY" w:eastAsia="ja-JP"/>
        </w:rPr>
        <w:t xml:space="preserve">mesa NDC, </w:t>
      </w:r>
      <w:r w:rsidR="006445C3" w:rsidRPr="00590E1E">
        <w:rPr>
          <w:rFonts w:eastAsia="MS Mincho" w:cstheme="minorHAnsi"/>
          <w:bCs/>
          <w:iCs/>
          <w:sz w:val="24"/>
          <w:szCs w:val="24"/>
          <w:lang w:val="es-PY" w:eastAsia="ja-JP"/>
        </w:rPr>
        <w:t xml:space="preserve">a la </w:t>
      </w:r>
      <w:r w:rsidR="009C2229" w:rsidRPr="00590E1E">
        <w:rPr>
          <w:rFonts w:eastAsia="MS Mincho" w:cstheme="minorHAnsi"/>
          <w:bCs/>
          <w:iCs/>
          <w:sz w:val="24"/>
          <w:szCs w:val="24"/>
          <w:lang w:val="es-PY" w:eastAsia="ja-JP"/>
        </w:rPr>
        <w:t>mesa REDD+</w:t>
      </w:r>
      <w:r w:rsidR="00B635AE">
        <w:rPr>
          <w:rFonts w:eastAsia="MS Mincho" w:cstheme="minorHAnsi"/>
          <w:bCs/>
          <w:iCs/>
          <w:sz w:val="24"/>
          <w:szCs w:val="24"/>
          <w:lang w:val="es-PY" w:eastAsia="ja-JP"/>
        </w:rPr>
        <w:t>, al</w:t>
      </w:r>
      <w:r w:rsidRPr="00590E1E">
        <w:rPr>
          <w:rFonts w:eastAsia="MS Mincho" w:cstheme="minorHAnsi"/>
          <w:bCs/>
          <w:iCs/>
          <w:sz w:val="24"/>
          <w:szCs w:val="24"/>
          <w:lang w:val="es-PY" w:eastAsia="ja-JP"/>
        </w:rPr>
        <w:t xml:space="preserve"> proyecto Cuarta Comunicación Nacional de Cambio Climático y Tercer Informe Bienal de Actualización de Paraguay,</w:t>
      </w:r>
      <w:r w:rsidR="00CD3F77" w:rsidRPr="00590E1E">
        <w:rPr>
          <w:rFonts w:eastAsia="MS Mincho" w:cstheme="minorHAnsi"/>
          <w:bCs/>
          <w:iCs/>
          <w:sz w:val="24"/>
          <w:szCs w:val="24"/>
          <w:lang w:val="es-PY" w:eastAsia="ja-JP"/>
        </w:rPr>
        <w:t xml:space="preserve"> y a otras instancias</w:t>
      </w:r>
      <w:r w:rsidRPr="00590E1E">
        <w:rPr>
          <w:rFonts w:eastAsia="MS Mincho" w:cstheme="minorHAnsi"/>
          <w:bCs/>
          <w:iCs/>
          <w:sz w:val="24"/>
          <w:szCs w:val="24"/>
          <w:lang w:val="es-PY" w:eastAsia="ja-JP"/>
        </w:rPr>
        <w:t xml:space="preserve"> según sea requerido.</w:t>
      </w:r>
    </w:p>
    <w:p w14:paraId="7E1A4C08" w14:textId="478E9CB2" w:rsidR="009C2229" w:rsidRPr="00590E1E" w:rsidRDefault="009C2229"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Apoyar a los/as especialistas sectoriales de mitigación en el proceso de elaboración del capítulo Mitigación del IBA3</w:t>
      </w:r>
      <w:r w:rsidR="00050938" w:rsidRPr="00590E1E">
        <w:rPr>
          <w:rFonts w:eastAsia="MS Mincho" w:cstheme="minorHAnsi"/>
          <w:bCs/>
          <w:iCs/>
          <w:sz w:val="24"/>
          <w:szCs w:val="24"/>
          <w:lang w:val="es-PY" w:eastAsia="ja-JP"/>
        </w:rPr>
        <w:t xml:space="preserve"> y la Cuarta Comunicación Nacional (CCN).</w:t>
      </w:r>
    </w:p>
    <w:p w14:paraId="22142519" w14:textId="0D0E4759" w:rsidR="009C2229" w:rsidRPr="00590E1E" w:rsidRDefault="009C2229"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Identificar acciones de mitigación en curso a nivel nacional a ser reportados</w:t>
      </w:r>
      <w:r w:rsidR="00C93DE4" w:rsidRPr="00590E1E">
        <w:rPr>
          <w:rFonts w:eastAsia="MS Mincho" w:cstheme="minorHAnsi"/>
          <w:bCs/>
          <w:iCs/>
          <w:sz w:val="24"/>
          <w:szCs w:val="24"/>
          <w:lang w:val="es-PY" w:eastAsia="ja-JP"/>
        </w:rPr>
        <w:t xml:space="preserve"> en el IBA3 y CCN</w:t>
      </w:r>
      <w:r w:rsidR="00050938" w:rsidRPr="00590E1E">
        <w:rPr>
          <w:rFonts w:eastAsia="MS Mincho" w:cstheme="minorHAnsi"/>
          <w:bCs/>
          <w:iCs/>
          <w:sz w:val="24"/>
          <w:szCs w:val="24"/>
          <w:lang w:val="es-PY" w:eastAsia="ja-JP"/>
        </w:rPr>
        <w:t xml:space="preserve"> </w:t>
      </w:r>
      <w:r w:rsidR="00050938" w:rsidRPr="00590E1E">
        <w:rPr>
          <w:rFonts w:cstheme="minorHAnsi"/>
          <w:sz w:val="24"/>
          <w:szCs w:val="24"/>
          <w:lang w:val="es-PY"/>
        </w:rPr>
        <w:t xml:space="preserve">en los sectores </w:t>
      </w:r>
      <w:r w:rsidR="00590E1E" w:rsidRPr="00590E1E">
        <w:rPr>
          <w:rFonts w:cstheme="minorHAnsi"/>
          <w:sz w:val="24"/>
          <w:szCs w:val="24"/>
          <w:lang w:val="es-PY"/>
        </w:rPr>
        <w:t xml:space="preserve">Uso de la </w:t>
      </w:r>
      <w:r w:rsidR="00590E1E">
        <w:rPr>
          <w:rFonts w:cstheme="minorHAnsi"/>
          <w:sz w:val="24"/>
          <w:szCs w:val="24"/>
          <w:lang w:val="es-PY"/>
        </w:rPr>
        <w:t>T</w:t>
      </w:r>
      <w:r w:rsidR="00590E1E" w:rsidRPr="00590E1E">
        <w:rPr>
          <w:rFonts w:cstheme="minorHAnsi"/>
          <w:sz w:val="24"/>
          <w:szCs w:val="24"/>
          <w:lang w:val="es-PY"/>
        </w:rPr>
        <w:t xml:space="preserve">ierra, </w:t>
      </w:r>
      <w:r w:rsidR="00590E1E">
        <w:rPr>
          <w:rFonts w:cstheme="minorHAnsi"/>
          <w:sz w:val="24"/>
          <w:szCs w:val="24"/>
          <w:lang w:val="es-PY"/>
        </w:rPr>
        <w:t>C</w:t>
      </w:r>
      <w:r w:rsidR="00590E1E" w:rsidRPr="00590E1E">
        <w:rPr>
          <w:rFonts w:cstheme="minorHAnsi"/>
          <w:sz w:val="24"/>
          <w:szCs w:val="24"/>
          <w:lang w:val="es-PY"/>
        </w:rPr>
        <w:t xml:space="preserve">ambio de </w:t>
      </w:r>
      <w:r w:rsidR="00590E1E">
        <w:rPr>
          <w:rFonts w:cstheme="minorHAnsi"/>
          <w:sz w:val="24"/>
          <w:szCs w:val="24"/>
          <w:lang w:val="es-PY"/>
        </w:rPr>
        <w:t>U</w:t>
      </w:r>
      <w:r w:rsidR="00590E1E" w:rsidRPr="00590E1E">
        <w:rPr>
          <w:rFonts w:cstheme="minorHAnsi"/>
          <w:sz w:val="24"/>
          <w:szCs w:val="24"/>
          <w:lang w:val="es-PY"/>
        </w:rPr>
        <w:t xml:space="preserve">so de la </w:t>
      </w:r>
      <w:r w:rsidR="00590E1E">
        <w:rPr>
          <w:rFonts w:cstheme="minorHAnsi"/>
          <w:sz w:val="24"/>
          <w:szCs w:val="24"/>
          <w:lang w:val="es-PY"/>
        </w:rPr>
        <w:t>T</w:t>
      </w:r>
      <w:r w:rsidR="00590E1E" w:rsidRPr="00590E1E">
        <w:rPr>
          <w:rFonts w:cstheme="minorHAnsi"/>
          <w:sz w:val="24"/>
          <w:szCs w:val="24"/>
          <w:lang w:val="es-PY"/>
        </w:rPr>
        <w:t xml:space="preserve">ierra y la </w:t>
      </w:r>
      <w:r w:rsidR="00590E1E">
        <w:rPr>
          <w:rFonts w:cstheme="minorHAnsi"/>
          <w:sz w:val="24"/>
          <w:szCs w:val="24"/>
          <w:lang w:val="es-PY"/>
        </w:rPr>
        <w:t>S</w:t>
      </w:r>
      <w:r w:rsidR="00590E1E" w:rsidRPr="00590E1E">
        <w:rPr>
          <w:rFonts w:cstheme="minorHAnsi"/>
          <w:sz w:val="24"/>
          <w:szCs w:val="24"/>
          <w:lang w:val="es-PY"/>
        </w:rPr>
        <w:t xml:space="preserve">ilvicultura </w:t>
      </w:r>
      <w:r w:rsidR="00590E1E">
        <w:rPr>
          <w:rFonts w:cstheme="minorHAnsi"/>
          <w:sz w:val="24"/>
          <w:szCs w:val="24"/>
          <w:lang w:val="es-PY"/>
        </w:rPr>
        <w:t>(</w:t>
      </w:r>
      <w:r w:rsidR="00590E1E" w:rsidRPr="00590E1E">
        <w:rPr>
          <w:rFonts w:cstheme="minorHAnsi"/>
          <w:sz w:val="24"/>
          <w:szCs w:val="24"/>
          <w:lang w:val="es-PY"/>
        </w:rPr>
        <w:t>UTCUTS</w:t>
      </w:r>
      <w:r w:rsidR="00590E1E">
        <w:rPr>
          <w:rFonts w:cstheme="minorHAnsi"/>
          <w:sz w:val="24"/>
          <w:szCs w:val="24"/>
          <w:lang w:val="es-PY"/>
        </w:rPr>
        <w:t>)</w:t>
      </w:r>
      <w:r w:rsidR="00590E1E" w:rsidRPr="00590E1E">
        <w:rPr>
          <w:rFonts w:cstheme="minorHAnsi"/>
          <w:sz w:val="24"/>
          <w:szCs w:val="24"/>
          <w:lang w:val="es-PY"/>
        </w:rPr>
        <w:t xml:space="preserve"> </w:t>
      </w:r>
      <w:r w:rsidR="00050938" w:rsidRPr="00590E1E">
        <w:rPr>
          <w:rFonts w:cstheme="minorHAnsi"/>
          <w:sz w:val="24"/>
          <w:szCs w:val="24"/>
          <w:lang w:val="es-PY"/>
        </w:rPr>
        <w:t>y Agricultura</w:t>
      </w:r>
      <w:r w:rsidR="00B635AE">
        <w:rPr>
          <w:rFonts w:cstheme="minorHAnsi"/>
          <w:sz w:val="24"/>
          <w:szCs w:val="24"/>
          <w:lang w:val="es-PY"/>
        </w:rPr>
        <w:t>.</w:t>
      </w:r>
    </w:p>
    <w:p w14:paraId="3545C66A" w14:textId="0A10EC7E" w:rsidR="00050938" w:rsidRPr="00590E1E" w:rsidRDefault="004D4FAC" w:rsidP="00590E1E">
      <w:pPr>
        <w:pStyle w:val="Prrafodelista"/>
        <w:numPr>
          <w:ilvl w:val="0"/>
          <w:numId w:val="34"/>
        </w:numPr>
        <w:spacing w:after="0" w:line="240" w:lineRule="auto"/>
        <w:ind w:left="1077" w:hanging="357"/>
        <w:rPr>
          <w:rFonts w:eastAsia="MS Mincho" w:cstheme="minorHAnsi"/>
          <w:bCs/>
          <w:iCs/>
          <w:sz w:val="24"/>
          <w:szCs w:val="24"/>
          <w:lang w:val="es-PY" w:eastAsia="ja-JP"/>
        </w:rPr>
      </w:pPr>
      <w:r>
        <w:rPr>
          <w:rFonts w:eastAsia="MS Mincho" w:cstheme="minorHAnsi"/>
          <w:bCs/>
          <w:iCs/>
          <w:sz w:val="24"/>
          <w:szCs w:val="24"/>
          <w:lang w:val="es-PY" w:eastAsia="ja-JP"/>
        </w:rPr>
        <w:t>Realizar</w:t>
      </w:r>
      <w:r w:rsidR="00050938" w:rsidRPr="00590E1E">
        <w:rPr>
          <w:rFonts w:eastAsia="MS Mincho" w:cstheme="minorHAnsi"/>
          <w:bCs/>
          <w:iCs/>
          <w:sz w:val="24"/>
          <w:szCs w:val="24"/>
          <w:lang w:val="es-PY" w:eastAsia="ja-JP"/>
        </w:rPr>
        <w:t xml:space="preserve"> el seguimiento de la ejecución de planes sectoriales de mitigación en el proceso de implementación de la NDC actualizada.</w:t>
      </w:r>
    </w:p>
    <w:p w14:paraId="3C933F85" w14:textId="2990A61C" w:rsidR="00050938" w:rsidRPr="00590E1E" w:rsidRDefault="00050938" w:rsidP="00590E1E">
      <w:pPr>
        <w:pStyle w:val="Prrafodelista"/>
        <w:numPr>
          <w:ilvl w:val="0"/>
          <w:numId w:val="34"/>
        </w:numPr>
        <w:spacing w:after="0" w:line="240" w:lineRule="auto"/>
        <w:ind w:left="1077" w:hanging="357"/>
        <w:rPr>
          <w:rFonts w:eastAsia="MS Mincho" w:cstheme="minorHAnsi"/>
          <w:bCs/>
          <w:iCs/>
          <w:sz w:val="24"/>
          <w:szCs w:val="24"/>
          <w:lang w:val="es-PY" w:eastAsia="ja-JP"/>
        </w:rPr>
      </w:pPr>
      <w:r w:rsidRPr="00590E1E">
        <w:rPr>
          <w:rFonts w:eastAsia="MS Mincho" w:cstheme="minorHAnsi"/>
          <w:bCs/>
          <w:iCs/>
          <w:sz w:val="24"/>
          <w:szCs w:val="24"/>
          <w:lang w:val="es-PY" w:eastAsia="ja-JP"/>
        </w:rPr>
        <w:t>Trabajar de manera coordinada con el Especialista Internacional en Mitigación y el Especialista en Mitigación del sector NO AFOLU.</w:t>
      </w:r>
    </w:p>
    <w:p w14:paraId="5A2CD29F" w14:textId="7EC774DC" w:rsidR="00B32456" w:rsidRPr="00590E1E" w:rsidRDefault="00B32456" w:rsidP="00590E1E">
      <w:pPr>
        <w:pStyle w:val="Prrafodelista"/>
        <w:numPr>
          <w:ilvl w:val="0"/>
          <w:numId w:val="34"/>
        </w:numPr>
        <w:tabs>
          <w:tab w:val="left" w:pos="709"/>
        </w:tabs>
        <w:suppressAutoHyphens/>
        <w:spacing w:after="0" w:line="240" w:lineRule="auto"/>
        <w:ind w:left="1077" w:hanging="357"/>
        <w:contextualSpacing w:val="0"/>
        <w:jc w:val="both"/>
        <w:rPr>
          <w:rFonts w:cstheme="minorHAnsi"/>
          <w:sz w:val="24"/>
          <w:szCs w:val="24"/>
        </w:rPr>
      </w:pPr>
      <w:r w:rsidRPr="00590E1E">
        <w:rPr>
          <w:rFonts w:cstheme="minorHAnsi"/>
          <w:sz w:val="24"/>
          <w:szCs w:val="24"/>
        </w:rPr>
        <w:t>Fomentar la aplicación de los medios de impl</w:t>
      </w:r>
      <w:r w:rsidR="00B635AE">
        <w:rPr>
          <w:rFonts w:cstheme="minorHAnsi"/>
          <w:sz w:val="24"/>
          <w:szCs w:val="24"/>
        </w:rPr>
        <w:t>ementación identificados en la NDC</w:t>
      </w:r>
      <w:r w:rsidRPr="00590E1E">
        <w:rPr>
          <w:rFonts w:cstheme="minorHAnsi"/>
          <w:sz w:val="24"/>
          <w:szCs w:val="24"/>
        </w:rPr>
        <w:t xml:space="preserve"> d</w:t>
      </w:r>
      <w:r w:rsidR="00B635AE">
        <w:rPr>
          <w:rFonts w:cstheme="minorHAnsi"/>
          <w:sz w:val="24"/>
          <w:szCs w:val="24"/>
        </w:rPr>
        <w:t>e Paraguay para las medidas de m</w:t>
      </w:r>
      <w:r w:rsidRPr="00590E1E">
        <w:rPr>
          <w:rFonts w:cstheme="minorHAnsi"/>
          <w:sz w:val="24"/>
          <w:szCs w:val="24"/>
        </w:rPr>
        <w:t>itigación</w:t>
      </w:r>
      <w:r w:rsidR="004D4FAC">
        <w:rPr>
          <w:rFonts w:cstheme="minorHAnsi"/>
          <w:sz w:val="24"/>
          <w:szCs w:val="24"/>
        </w:rPr>
        <w:t xml:space="preserve">, y de esta forma identificar oportunidades para implementar las medidas (evaluar propuestas de proyecto, analizar sinergias entre proyectos, </w:t>
      </w:r>
      <w:proofErr w:type="spellStart"/>
      <w:r w:rsidR="004D4FAC">
        <w:rPr>
          <w:rFonts w:cstheme="minorHAnsi"/>
          <w:sz w:val="24"/>
          <w:szCs w:val="24"/>
        </w:rPr>
        <w:t>etc</w:t>
      </w:r>
      <w:proofErr w:type="spellEnd"/>
      <w:r w:rsidR="004D4FAC">
        <w:rPr>
          <w:rFonts w:cstheme="minorHAnsi"/>
          <w:sz w:val="24"/>
          <w:szCs w:val="24"/>
        </w:rPr>
        <w:t xml:space="preserve">). </w:t>
      </w:r>
    </w:p>
    <w:p w14:paraId="0498FECC" w14:textId="6C81ECBE" w:rsidR="00B32456" w:rsidRPr="00590E1E" w:rsidRDefault="00B32456" w:rsidP="00590E1E">
      <w:pPr>
        <w:pStyle w:val="Prrafodelista"/>
        <w:numPr>
          <w:ilvl w:val="0"/>
          <w:numId w:val="34"/>
        </w:numPr>
        <w:tabs>
          <w:tab w:val="left" w:pos="709"/>
        </w:tabs>
        <w:suppressAutoHyphens/>
        <w:spacing w:after="0" w:line="240" w:lineRule="auto"/>
        <w:ind w:left="1077" w:hanging="357"/>
        <w:contextualSpacing w:val="0"/>
        <w:jc w:val="both"/>
        <w:rPr>
          <w:rFonts w:cstheme="minorHAnsi"/>
          <w:sz w:val="24"/>
          <w:szCs w:val="24"/>
        </w:rPr>
      </w:pPr>
      <w:r w:rsidRPr="00590E1E">
        <w:rPr>
          <w:rFonts w:cstheme="minorHAnsi"/>
          <w:sz w:val="24"/>
          <w:szCs w:val="24"/>
        </w:rPr>
        <w:lastRenderedPageBreak/>
        <w:t>Impulsar y acompañar el desarrollo de un Registro Nacional de Emisiones de GEI.</w:t>
      </w:r>
    </w:p>
    <w:p w14:paraId="7C739433" w14:textId="545252F4" w:rsidR="00B32456" w:rsidRPr="00590E1E" w:rsidRDefault="00B32456" w:rsidP="00590E1E">
      <w:pPr>
        <w:pStyle w:val="Prrafodelista"/>
        <w:numPr>
          <w:ilvl w:val="0"/>
          <w:numId w:val="34"/>
        </w:numPr>
        <w:tabs>
          <w:tab w:val="left" w:pos="709"/>
        </w:tabs>
        <w:suppressAutoHyphens/>
        <w:spacing w:after="0" w:line="240" w:lineRule="auto"/>
        <w:ind w:left="1077" w:hanging="357"/>
        <w:contextualSpacing w:val="0"/>
        <w:jc w:val="both"/>
        <w:rPr>
          <w:rFonts w:cstheme="minorHAnsi"/>
          <w:sz w:val="24"/>
          <w:szCs w:val="24"/>
        </w:rPr>
      </w:pPr>
      <w:r w:rsidRPr="00590E1E">
        <w:rPr>
          <w:rFonts w:cstheme="minorHAnsi"/>
          <w:sz w:val="24"/>
          <w:szCs w:val="24"/>
        </w:rPr>
        <w:t xml:space="preserve">Impulsar y acompañar el proceso relativo al mercado de carbono, ya sea en el ámbito voluntario o </w:t>
      </w:r>
      <w:r w:rsidR="006613C3" w:rsidRPr="00590E1E">
        <w:rPr>
          <w:rFonts w:cstheme="minorHAnsi"/>
          <w:sz w:val="24"/>
          <w:szCs w:val="24"/>
        </w:rPr>
        <w:t>regulado, como así también lo relacionado al Mecanismo REDD+.</w:t>
      </w:r>
    </w:p>
    <w:p w14:paraId="79095C4A" w14:textId="3D585A06" w:rsidR="00B32456" w:rsidRPr="00590E1E" w:rsidRDefault="004D4FAC" w:rsidP="00590E1E">
      <w:pPr>
        <w:pStyle w:val="Prrafodelista"/>
        <w:numPr>
          <w:ilvl w:val="0"/>
          <w:numId w:val="34"/>
        </w:numPr>
        <w:tabs>
          <w:tab w:val="left" w:pos="709"/>
        </w:tabs>
        <w:suppressAutoHyphens/>
        <w:spacing w:after="0" w:line="240" w:lineRule="auto"/>
        <w:ind w:left="1077" w:hanging="357"/>
        <w:contextualSpacing w:val="0"/>
        <w:jc w:val="both"/>
        <w:rPr>
          <w:rFonts w:cstheme="minorHAnsi"/>
          <w:sz w:val="24"/>
          <w:szCs w:val="24"/>
        </w:rPr>
      </w:pPr>
      <w:r>
        <w:rPr>
          <w:rFonts w:cstheme="minorHAnsi"/>
          <w:sz w:val="24"/>
          <w:szCs w:val="24"/>
        </w:rPr>
        <w:t xml:space="preserve">Apoyar y participar en los procesos de </w:t>
      </w:r>
      <w:r w:rsidR="00B32456" w:rsidRPr="00590E1E">
        <w:rPr>
          <w:rFonts w:cstheme="minorHAnsi"/>
          <w:sz w:val="24"/>
          <w:szCs w:val="24"/>
        </w:rPr>
        <w:t>la implementación de la herramienta de cuantificación de huella de carbono y su sistema de reconcomiendo en las instituciones y/o empresas, liderado por el resultado 3 del Proyecto FACPY.</w:t>
      </w:r>
    </w:p>
    <w:p w14:paraId="133FD76F" w14:textId="27BE8901" w:rsidR="00505C93" w:rsidRPr="00590E1E" w:rsidRDefault="00C93DE4"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Actualizar el</w:t>
      </w:r>
      <w:r w:rsidR="00505C93" w:rsidRPr="00590E1E">
        <w:rPr>
          <w:rFonts w:eastAsia="MS Mincho" w:cstheme="minorHAnsi"/>
          <w:bCs/>
          <w:iCs/>
          <w:sz w:val="24"/>
          <w:szCs w:val="24"/>
          <w:lang w:val="es-PY" w:eastAsia="ja-JP"/>
        </w:rPr>
        <w:t xml:space="preserve"> plan de mejora según los resultados del ICA1 e ICA2 para el capítulo de mitigación y realizar el seguimiento del mismo. </w:t>
      </w:r>
    </w:p>
    <w:p w14:paraId="0932582D" w14:textId="01826223" w:rsidR="00C53973" w:rsidRDefault="00797782"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Apoyar l</w:t>
      </w:r>
      <w:r w:rsidR="003E478C" w:rsidRPr="00590E1E">
        <w:rPr>
          <w:rFonts w:eastAsia="MS Mincho" w:cstheme="minorHAnsi"/>
          <w:bCs/>
          <w:iCs/>
          <w:sz w:val="24"/>
          <w:szCs w:val="24"/>
          <w:lang w:val="es-PY" w:eastAsia="ja-JP"/>
        </w:rPr>
        <w:t>a organización y ejecución</w:t>
      </w:r>
      <w:r w:rsidR="00B32456" w:rsidRPr="00590E1E">
        <w:rPr>
          <w:rFonts w:eastAsia="MS Mincho" w:cstheme="minorHAnsi"/>
          <w:bCs/>
          <w:iCs/>
          <w:sz w:val="24"/>
          <w:szCs w:val="24"/>
          <w:lang w:val="es-PY" w:eastAsia="ja-JP"/>
        </w:rPr>
        <w:t xml:space="preserve"> de reuniones de </w:t>
      </w:r>
      <w:r w:rsidR="00590E1E" w:rsidRPr="00590E1E">
        <w:rPr>
          <w:rFonts w:eastAsia="MS Mincho" w:cstheme="minorHAnsi"/>
          <w:bCs/>
          <w:iCs/>
          <w:sz w:val="24"/>
          <w:szCs w:val="24"/>
          <w:lang w:val="es-PY" w:eastAsia="ja-JP"/>
        </w:rPr>
        <w:t>trabajo, jornadas</w:t>
      </w:r>
      <w:r w:rsidR="003E478C" w:rsidRPr="00590E1E">
        <w:rPr>
          <w:rFonts w:eastAsia="MS Mincho" w:cstheme="minorHAnsi"/>
          <w:bCs/>
          <w:iCs/>
          <w:sz w:val="24"/>
          <w:szCs w:val="24"/>
          <w:lang w:val="es-PY" w:eastAsia="ja-JP"/>
        </w:rPr>
        <w:t xml:space="preserve"> de capacitación, seminarios y otros eventos que se realicen</w:t>
      </w:r>
      <w:r w:rsidRPr="00590E1E">
        <w:rPr>
          <w:rFonts w:eastAsia="MS Mincho" w:cstheme="minorHAnsi"/>
          <w:bCs/>
          <w:iCs/>
          <w:sz w:val="24"/>
          <w:szCs w:val="24"/>
          <w:lang w:val="es-PY" w:eastAsia="ja-JP"/>
        </w:rPr>
        <w:t xml:space="preserve"> en el marco del departamento de Mitigación y del proyecto. </w:t>
      </w:r>
    </w:p>
    <w:p w14:paraId="01FB96E9" w14:textId="20D7782D" w:rsidR="004D4FAC" w:rsidRPr="00590E1E" w:rsidRDefault="004D4FA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Pr>
          <w:rFonts w:eastAsia="MS Mincho" w:cstheme="minorHAnsi"/>
          <w:bCs/>
          <w:iCs/>
          <w:sz w:val="24"/>
          <w:szCs w:val="24"/>
          <w:lang w:val="es-PY" w:eastAsia="ja-JP"/>
        </w:rPr>
        <w:t xml:space="preserve">Realizar capacitaciones sobre mitigación en el sector Agricultura y UTCUTS. </w:t>
      </w:r>
    </w:p>
    <w:p w14:paraId="7247ECC7" w14:textId="65B114C1" w:rsidR="00C53973" w:rsidRPr="00590E1E" w:rsidRDefault="00C53973"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Apoyar el diseño y/o fortalecimiento de los arreglos institucionales necesarios para lle</w:t>
      </w:r>
      <w:r w:rsidR="00B635AE">
        <w:rPr>
          <w:rFonts w:eastAsia="MS Mincho" w:cstheme="minorHAnsi"/>
          <w:bCs/>
          <w:iCs/>
          <w:sz w:val="24"/>
          <w:szCs w:val="24"/>
          <w:lang w:val="es-PY" w:eastAsia="ja-JP"/>
        </w:rPr>
        <w:t>var a cabo las actividades del Departamento de M</w:t>
      </w:r>
      <w:r w:rsidRPr="00590E1E">
        <w:rPr>
          <w:rFonts w:eastAsia="MS Mincho" w:cstheme="minorHAnsi"/>
          <w:bCs/>
          <w:iCs/>
          <w:sz w:val="24"/>
          <w:szCs w:val="24"/>
          <w:lang w:val="es-PY" w:eastAsia="ja-JP"/>
        </w:rPr>
        <w:t>itigación</w:t>
      </w:r>
      <w:r w:rsidR="004D4FAC">
        <w:rPr>
          <w:rFonts w:eastAsia="MS Mincho" w:cstheme="minorHAnsi"/>
          <w:bCs/>
          <w:iCs/>
          <w:sz w:val="24"/>
          <w:szCs w:val="24"/>
          <w:lang w:val="es-PY" w:eastAsia="ja-JP"/>
        </w:rPr>
        <w:t xml:space="preserve">, con el objetivo de asegurar la sostenibilidad de los procesos que garanticen la preparación de futuros informes. </w:t>
      </w:r>
    </w:p>
    <w:p w14:paraId="67848387" w14:textId="5814E476" w:rsidR="00C53973" w:rsidRPr="00590E1E" w:rsidRDefault="004D4FA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Pr>
          <w:rFonts w:eastAsia="MS Mincho" w:cstheme="minorHAnsi"/>
          <w:bCs/>
          <w:iCs/>
          <w:sz w:val="24"/>
          <w:szCs w:val="24"/>
          <w:lang w:val="es-PY" w:eastAsia="ja-JP"/>
        </w:rPr>
        <w:t xml:space="preserve">Identificar mejorar en el </w:t>
      </w:r>
      <w:r w:rsidR="00C53973" w:rsidRPr="00590E1E">
        <w:rPr>
          <w:rFonts w:eastAsia="MS Mincho" w:cstheme="minorHAnsi"/>
          <w:bCs/>
          <w:iCs/>
          <w:sz w:val="24"/>
          <w:szCs w:val="24"/>
          <w:lang w:val="es-PY" w:eastAsia="ja-JP"/>
        </w:rPr>
        <w:t xml:space="preserve">desarrollo e implementación del Sistema MRV de </w:t>
      </w:r>
      <w:r w:rsidR="00B32456" w:rsidRPr="00590E1E">
        <w:rPr>
          <w:rFonts w:eastAsia="MS Mincho" w:cstheme="minorHAnsi"/>
          <w:bCs/>
          <w:iCs/>
          <w:sz w:val="24"/>
          <w:szCs w:val="24"/>
          <w:lang w:val="es-PY" w:eastAsia="ja-JP"/>
        </w:rPr>
        <w:t xml:space="preserve">las </w:t>
      </w:r>
      <w:r w:rsidR="00C53973" w:rsidRPr="00590E1E">
        <w:rPr>
          <w:rFonts w:eastAsia="MS Mincho" w:cstheme="minorHAnsi"/>
          <w:bCs/>
          <w:iCs/>
          <w:sz w:val="24"/>
          <w:szCs w:val="24"/>
          <w:lang w:val="es-PY" w:eastAsia="ja-JP"/>
        </w:rPr>
        <w:t>acciones de mitigación</w:t>
      </w:r>
      <w:r w:rsidR="00B635AE">
        <w:rPr>
          <w:rFonts w:eastAsia="MS Mincho" w:cstheme="minorHAnsi"/>
          <w:bCs/>
          <w:iCs/>
          <w:sz w:val="24"/>
          <w:szCs w:val="24"/>
          <w:lang w:val="es-PY" w:eastAsia="ja-JP"/>
        </w:rPr>
        <w:t xml:space="preserve"> identificadas en la NDC</w:t>
      </w:r>
      <w:r w:rsidR="00C53973" w:rsidRPr="00590E1E">
        <w:rPr>
          <w:rFonts w:eastAsia="MS Mincho" w:cstheme="minorHAnsi"/>
          <w:bCs/>
          <w:iCs/>
          <w:sz w:val="24"/>
          <w:szCs w:val="24"/>
          <w:lang w:val="es-PY" w:eastAsia="ja-JP"/>
        </w:rPr>
        <w:t xml:space="preserve">. </w:t>
      </w:r>
    </w:p>
    <w:p w14:paraId="7DE6C0D1" w14:textId="77777777" w:rsidR="00C53973" w:rsidRPr="00590E1E" w:rsidRDefault="003E478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Participar de las reuniones de trabajo y preparar los informes sobre las actividades realizadas y actas de reuniones, en tiempo y forma.</w:t>
      </w:r>
    </w:p>
    <w:p w14:paraId="5D536453" w14:textId="77777777" w:rsidR="00C53973" w:rsidRPr="00590E1E" w:rsidRDefault="003E478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Asegurar el mantenimiento de un archivo central de toda la documentación vinculada a</w:t>
      </w:r>
      <w:r w:rsidR="00797782" w:rsidRPr="00590E1E">
        <w:rPr>
          <w:rFonts w:eastAsia="MS Mincho" w:cstheme="minorHAnsi"/>
          <w:bCs/>
          <w:iCs/>
          <w:sz w:val="24"/>
          <w:szCs w:val="24"/>
          <w:lang w:val="es-PY" w:eastAsia="ja-JP"/>
        </w:rPr>
        <w:t xml:space="preserve"> mitigación y apoyar al sistema de archivo del</w:t>
      </w:r>
      <w:r w:rsidRPr="00590E1E">
        <w:rPr>
          <w:rFonts w:eastAsia="MS Mincho" w:cstheme="minorHAnsi"/>
          <w:bCs/>
          <w:iCs/>
          <w:sz w:val="24"/>
          <w:szCs w:val="24"/>
          <w:lang w:val="es-PY" w:eastAsia="ja-JP"/>
        </w:rPr>
        <w:t xml:space="preserve"> proyecto en forma conjunta con los asistentes técnicos y </w:t>
      </w:r>
      <w:r w:rsidR="00797782" w:rsidRPr="00590E1E">
        <w:rPr>
          <w:rFonts w:eastAsia="MS Mincho" w:cstheme="minorHAnsi"/>
          <w:bCs/>
          <w:iCs/>
          <w:sz w:val="24"/>
          <w:szCs w:val="24"/>
          <w:lang w:val="es-PY" w:eastAsia="ja-JP"/>
        </w:rPr>
        <w:t xml:space="preserve">asistente </w:t>
      </w:r>
      <w:r w:rsidRPr="00590E1E">
        <w:rPr>
          <w:rFonts w:eastAsia="MS Mincho" w:cstheme="minorHAnsi"/>
          <w:bCs/>
          <w:iCs/>
          <w:sz w:val="24"/>
          <w:szCs w:val="24"/>
          <w:lang w:val="es-PY" w:eastAsia="ja-JP"/>
        </w:rPr>
        <w:t xml:space="preserve">administrativo del proyecto. </w:t>
      </w:r>
    </w:p>
    <w:p w14:paraId="289EEB87" w14:textId="4364EE25" w:rsidR="00AE75A9" w:rsidRPr="00590E1E" w:rsidRDefault="003E478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 xml:space="preserve">Colaborar con la compilación, edición, revisión/validación de contenidos y publicación de la preparación de la Cuarta Comunicación Nacional y Tercer Informe Bienal de Actualización (IBA3) </w:t>
      </w:r>
      <w:r w:rsidR="00C93DE4" w:rsidRPr="00590E1E">
        <w:rPr>
          <w:rFonts w:eastAsia="MS Mincho" w:cstheme="minorHAnsi"/>
          <w:bCs/>
          <w:iCs/>
          <w:sz w:val="24"/>
          <w:szCs w:val="24"/>
          <w:lang w:val="es-PY" w:eastAsia="ja-JP"/>
        </w:rPr>
        <w:t xml:space="preserve">y Cuarta Comunicación Nacional </w:t>
      </w:r>
      <w:r w:rsidRPr="00590E1E">
        <w:rPr>
          <w:rFonts w:eastAsia="MS Mincho" w:cstheme="minorHAnsi"/>
          <w:bCs/>
          <w:iCs/>
          <w:sz w:val="24"/>
          <w:szCs w:val="24"/>
          <w:lang w:val="es-PY" w:eastAsia="ja-JP"/>
        </w:rPr>
        <w:t xml:space="preserve">para su presentación ante a la Convención Marco de las Naciones Unidas sobre el Cambio Climático. </w:t>
      </w:r>
    </w:p>
    <w:p w14:paraId="08F61631" w14:textId="2BDE8926" w:rsidR="00B32456" w:rsidRPr="00590E1E" w:rsidRDefault="00B32456"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Analizar y realizar dictámenes técnicos remitidos por consultores nacionales e</w:t>
      </w:r>
      <w:r w:rsidR="00590E1E">
        <w:rPr>
          <w:rFonts w:eastAsia="MS Mincho" w:cstheme="minorHAnsi"/>
          <w:bCs/>
          <w:iCs/>
          <w:sz w:val="24"/>
          <w:szCs w:val="24"/>
          <w:lang w:val="es-PY" w:eastAsia="ja-JP"/>
        </w:rPr>
        <w:t xml:space="preserve"> </w:t>
      </w:r>
      <w:r w:rsidRPr="00590E1E">
        <w:rPr>
          <w:rFonts w:eastAsia="MS Mincho" w:cstheme="minorHAnsi"/>
          <w:bCs/>
          <w:iCs/>
          <w:sz w:val="24"/>
          <w:szCs w:val="24"/>
          <w:lang w:val="es-PY" w:eastAsia="ja-JP"/>
        </w:rPr>
        <w:t xml:space="preserve">internacionales, instituciones públicas y otras organizaciones y mantener actualizada la información referente a mitigación. </w:t>
      </w:r>
    </w:p>
    <w:p w14:paraId="221BFFB4" w14:textId="7EBB2711" w:rsidR="00B32456" w:rsidRPr="00590E1E" w:rsidRDefault="00B32456" w:rsidP="00590E1E">
      <w:pPr>
        <w:pStyle w:val="Prrafodelista"/>
        <w:numPr>
          <w:ilvl w:val="0"/>
          <w:numId w:val="34"/>
        </w:numPr>
        <w:spacing w:after="0" w:line="240" w:lineRule="auto"/>
        <w:ind w:left="1077" w:hanging="357"/>
        <w:rPr>
          <w:rFonts w:eastAsia="MS Mincho" w:cstheme="minorHAnsi"/>
          <w:bCs/>
          <w:iCs/>
          <w:sz w:val="24"/>
          <w:szCs w:val="24"/>
          <w:lang w:val="es-PY" w:eastAsia="ja-JP"/>
        </w:rPr>
      </w:pPr>
      <w:r w:rsidRPr="00590E1E">
        <w:rPr>
          <w:rFonts w:eastAsia="MS Mincho" w:cstheme="minorHAnsi"/>
          <w:bCs/>
          <w:iCs/>
          <w:sz w:val="24"/>
          <w:szCs w:val="24"/>
          <w:lang w:val="es-PY" w:eastAsia="ja-JP"/>
        </w:rPr>
        <w:t>Realizar dictámenes técnicos de propuestas de proyectos de mitigación y otros documentos relacionados al Fondo Verde para el Clima.</w:t>
      </w:r>
    </w:p>
    <w:p w14:paraId="7675FB5C" w14:textId="0BF74857" w:rsidR="003E478C" w:rsidRPr="00590E1E" w:rsidRDefault="003E478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Coordinar con la Dirección Nacional de Cambio Climático la sistematización de las lecciones aprendidas y mejores prácticas resultantes de la implementación del proyecto.</w:t>
      </w:r>
    </w:p>
    <w:p w14:paraId="50EBB52F" w14:textId="29751D96" w:rsidR="003E478C" w:rsidRPr="00590E1E" w:rsidRDefault="003E478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Apoyar y participar según sea requerido por la Dirección Nacional de Cambio Climático de las misiones de campo en el interior del país.</w:t>
      </w:r>
    </w:p>
    <w:p w14:paraId="378A3600" w14:textId="77777777" w:rsidR="00C53973" w:rsidRPr="00590E1E" w:rsidRDefault="003E478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Asegurar la debida consideración de la perspectiva de género en las actividades del proyecto.</w:t>
      </w:r>
    </w:p>
    <w:p w14:paraId="072A7CF7" w14:textId="77777777" w:rsidR="00050938" w:rsidRPr="00590E1E" w:rsidRDefault="00050938"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lastRenderedPageBreak/>
        <w:t xml:space="preserve">Apoyar en las gestiones de los llamados a concursos y licitaciones realizadas por el proyecto Cuarta Comunicación Nacional e IBA3. </w:t>
      </w:r>
    </w:p>
    <w:p w14:paraId="754CE079" w14:textId="52C215A2" w:rsidR="003C7D1C" w:rsidRPr="00590E1E" w:rsidRDefault="003C7D1C" w:rsidP="00590E1E">
      <w:pPr>
        <w:pStyle w:val="Prrafodelista"/>
        <w:numPr>
          <w:ilvl w:val="0"/>
          <w:numId w:val="34"/>
        </w:numPr>
        <w:spacing w:after="0" w:line="240" w:lineRule="auto"/>
        <w:ind w:left="1077" w:hanging="357"/>
        <w:jc w:val="both"/>
        <w:rPr>
          <w:rFonts w:eastAsia="MS Mincho" w:cstheme="minorHAnsi"/>
          <w:bCs/>
          <w:iCs/>
          <w:sz w:val="24"/>
          <w:szCs w:val="24"/>
          <w:lang w:val="es-PY" w:eastAsia="ja-JP"/>
        </w:rPr>
      </w:pPr>
      <w:r w:rsidRPr="00590E1E">
        <w:rPr>
          <w:rFonts w:eastAsia="MS Mincho" w:cstheme="minorHAnsi"/>
          <w:bCs/>
          <w:iCs/>
          <w:sz w:val="24"/>
          <w:szCs w:val="24"/>
          <w:lang w:val="es-PY" w:eastAsia="ja-JP"/>
        </w:rPr>
        <w:t>Desarrollar todas aquellas actividades inherentes al cargo que estén a su alcance para</w:t>
      </w:r>
      <w:r w:rsidR="00C53973" w:rsidRPr="00590E1E">
        <w:rPr>
          <w:rFonts w:eastAsia="MS Mincho" w:cstheme="minorHAnsi"/>
          <w:bCs/>
          <w:iCs/>
          <w:sz w:val="24"/>
          <w:szCs w:val="24"/>
          <w:lang w:val="es-PY" w:eastAsia="ja-JP"/>
        </w:rPr>
        <w:t xml:space="preserve"> </w:t>
      </w:r>
      <w:r w:rsidRPr="00590E1E">
        <w:rPr>
          <w:rFonts w:eastAsia="MS Mincho" w:cstheme="minorHAnsi"/>
          <w:bCs/>
          <w:iCs/>
          <w:sz w:val="24"/>
          <w:szCs w:val="24"/>
          <w:lang w:val="es-PY" w:eastAsia="ja-JP"/>
        </w:rPr>
        <w:t>contribuir al éxito del proyecto</w:t>
      </w:r>
      <w:r w:rsidR="00AE75A9" w:rsidRPr="00590E1E">
        <w:rPr>
          <w:rFonts w:eastAsia="MS Mincho" w:cstheme="minorHAnsi"/>
          <w:bCs/>
          <w:iCs/>
          <w:sz w:val="24"/>
          <w:szCs w:val="24"/>
          <w:lang w:val="es-PY" w:eastAsia="ja-JP"/>
        </w:rPr>
        <w:t xml:space="preserve"> y apoyar a la DNCC, según sea requerido. </w:t>
      </w:r>
    </w:p>
    <w:p w14:paraId="599B10C8" w14:textId="77777777" w:rsidR="00C53973" w:rsidRPr="00590E1E" w:rsidRDefault="00C53973" w:rsidP="00590E1E">
      <w:pPr>
        <w:pStyle w:val="Prrafodelista"/>
        <w:spacing w:after="0" w:line="240" w:lineRule="auto"/>
        <w:ind w:left="1080"/>
        <w:jc w:val="both"/>
        <w:rPr>
          <w:rFonts w:eastAsia="MS Mincho" w:cstheme="minorHAnsi"/>
          <w:bCs/>
          <w:iCs/>
          <w:sz w:val="24"/>
          <w:szCs w:val="24"/>
          <w:lang w:val="es-PY" w:eastAsia="ja-JP"/>
        </w:rPr>
      </w:pPr>
    </w:p>
    <w:p w14:paraId="0600BF67" w14:textId="4EA2556D" w:rsidR="00797782" w:rsidRPr="00590E1E" w:rsidRDefault="00EF5770" w:rsidP="003C7D1C">
      <w:pPr>
        <w:spacing w:after="0" w:line="240" w:lineRule="auto"/>
        <w:ind w:firstLine="720"/>
        <w:rPr>
          <w:rFonts w:eastAsia="MS Mincho" w:cstheme="minorHAnsi"/>
          <w:b/>
          <w:sz w:val="24"/>
          <w:szCs w:val="24"/>
          <w:lang w:eastAsia="ja-JP"/>
        </w:rPr>
      </w:pPr>
      <w:r w:rsidRPr="00590E1E">
        <w:rPr>
          <w:rFonts w:eastAsia="MS Mincho" w:cstheme="minorHAnsi"/>
          <w:b/>
          <w:sz w:val="24"/>
          <w:szCs w:val="24"/>
          <w:lang w:eastAsia="ja-JP"/>
        </w:rPr>
        <w:t>Re</w:t>
      </w:r>
      <w:r w:rsidR="00E57F60" w:rsidRPr="00590E1E">
        <w:rPr>
          <w:rFonts w:eastAsia="MS Mincho" w:cstheme="minorHAnsi"/>
          <w:b/>
          <w:sz w:val="24"/>
          <w:szCs w:val="24"/>
          <w:lang w:eastAsia="ja-JP"/>
        </w:rPr>
        <w:t>sultados esperados.</w:t>
      </w:r>
    </w:p>
    <w:p w14:paraId="44B40DAA" w14:textId="77777777" w:rsidR="00797782" w:rsidRPr="00590E1E" w:rsidRDefault="00797782" w:rsidP="003C7D1C">
      <w:pPr>
        <w:spacing w:after="0" w:line="240" w:lineRule="auto"/>
        <w:ind w:firstLine="720"/>
        <w:rPr>
          <w:rFonts w:eastAsia="MS Mincho" w:cstheme="minorHAnsi"/>
          <w:b/>
          <w:sz w:val="24"/>
          <w:szCs w:val="24"/>
          <w:lang w:eastAsia="ja-JP"/>
        </w:rPr>
      </w:pPr>
    </w:p>
    <w:p w14:paraId="78209AEE" w14:textId="6FEDA6A3" w:rsidR="00B635AE" w:rsidRDefault="00797782" w:rsidP="00590E1E">
      <w:pPr>
        <w:pStyle w:val="Prrafodelista"/>
        <w:numPr>
          <w:ilvl w:val="0"/>
          <w:numId w:val="36"/>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 xml:space="preserve">Apoyo al fortalecimiento del Departamento de Mitigación de la DNCC </w:t>
      </w:r>
    </w:p>
    <w:p w14:paraId="0B1EBBF2" w14:textId="3421B4CA" w:rsidR="004D4FAC" w:rsidRDefault="004D4FAC" w:rsidP="00590E1E">
      <w:pPr>
        <w:pStyle w:val="Prrafodelista"/>
        <w:numPr>
          <w:ilvl w:val="0"/>
          <w:numId w:val="36"/>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 xml:space="preserve">Borrador de Capítulo de mitigación finalizado, el cual corresponde a la cuarta comunicación. </w:t>
      </w:r>
    </w:p>
    <w:p w14:paraId="43FDF4C0" w14:textId="4AD9D255" w:rsidR="003E478C" w:rsidRPr="00590E1E" w:rsidRDefault="003E478C" w:rsidP="00590E1E">
      <w:pPr>
        <w:pStyle w:val="Prrafodelista"/>
        <w:numPr>
          <w:ilvl w:val="0"/>
          <w:numId w:val="36"/>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Informes</w:t>
      </w:r>
      <w:r w:rsidR="00797782" w:rsidRPr="00590E1E">
        <w:rPr>
          <w:rFonts w:eastAsia="MS Mincho" w:cstheme="minorHAnsi"/>
          <w:bCs/>
          <w:sz w:val="24"/>
          <w:szCs w:val="24"/>
          <w:lang w:eastAsia="ja-JP"/>
        </w:rPr>
        <w:t xml:space="preserve"> en materia de mitigación a</w:t>
      </w:r>
      <w:r w:rsidRPr="00590E1E">
        <w:rPr>
          <w:rFonts w:eastAsia="MS Mincho" w:cstheme="minorHAnsi"/>
          <w:bCs/>
          <w:sz w:val="24"/>
          <w:szCs w:val="24"/>
          <w:lang w:eastAsia="ja-JP"/>
        </w:rPr>
        <w:t xml:space="preserve">ctualizados. </w:t>
      </w:r>
    </w:p>
    <w:p w14:paraId="4EC919BA" w14:textId="6199D486" w:rsidR="003E478C" w:rsidRPr="00590E1E" w:rsidRDefault="003E478C" w:rsidP="00590E1E">
      <w:pPr>
        <w:pStyle w:val="Prrafodelista"/>
        <w:numPr>
          <w:ilvl w:val="0"/>
          <w:numId w:val="36"/>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Seguimiento Técnico para el cumplimiento de plazos en entrega de productos</w:t>
      </w:r>
      <w:r w:rsidR="00797782" w:rsidRPr="00590E1E">
        <w:rPr>
          <w:rFonts w:eastAsia="MS Mincho" w:cstheme="minorHAnsi"/>
          <w:bCs/>
          <w:sz w:val="24"/>
          <w:szCs w:val="24"/>
          <w:lang w:eastAsia="ja-JP"/>
        </w:rPr>
        <w:t xml:space="preserve"> de estudios a ser realizados en el área de mitigación ante el C.C.</w:t>
      </w:r>
    </w:p>
    <w:p w14:paraId="4ECA382F" w14:textId="77777777" w:rsidR="00710ED4" w:rsidRPr="00590E1E" w:rsidRDefault="00710ED4" w:rsidP="00710ED4">
      <w:pPr>
        <w:pStyle w:val="Prrafodelista"/>
        <w:spacing w:after="0" w:line="240" w:lineRule="auto"/>
        <w:rPr>
          <w:rFonts w:eastAsia="MS Mincho" w:cstheme="minorHAnsi"/>
          <w:b/>
          <w:sz w:val="24"/>
          <w:szCs w:val="24"/>
          <w:lang w:eastAsia="ja-JP"/>
        </w:rPr>
      </w:pPr>
    </w:p>
    <w:p w14:paraId="6950F26B" w14:textId="34965640" w:rsidR="00E57F60" w:rsidRPr="00590E1E"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590E1E">
        <w:rPr>
          <w:rFonts w:eastAsia="MS Mincho" w:cstheme="minorHAnsi"/>
          <w:b/>
          <w:sz w:val="24"/>
          <w:szCs w:val="24"/>
          <w:lang w:eastAsia="ja-JP"/>
        </w:rPr>
        <w:t>PERFIL REQUERIDO</w:t>
      </w:r>
    </w:p>
    <w:p w14:paraId="6170E67C" w14:textId="77777777" w:rsidR="00E57F60" w:rsidRPr="00590E1E" w:rsidRDefault="00E57F60" w:rsidP="00072420">
      <w:pPr>
        <w:spacing w:after="0" w:line="240" w:lineRule="auto"/>
        <w:jc w:val="both"/>
        <w:rPr>
          <w:rFonts w:eastAsia="MS Mincho" w:cstheme="minorHAnsi"/>
          <w:bCs/>
          <w:sz w:val="24"/>
          <w:szCs w:val="24"/>
          <w:lang w:eastAsia="ja-JP"/>
        </w:rPr>
      </w:pPr>
    </w:p>
    <w:p w14:paraId="4347074D" w14:textId="5550E44D" w:rsidR="00E57F60" w:rsidRPr="00590E1E" w:rsidRDefault="00E57F60"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 xml:space="preserve">Profesional con formación universitaria </w:t>
      </w:r>
      <w:r w:rsidR="009B48C8" w:rsidRPr="00590E1E">
        <w:rPr>
          <w:rFonts w:eastAsia="MS Mincho" w:cstheme="minorHAnsi"/>
          <w:bCs/>
          <w:sz w:val="24"/>
          <w:szCs w:val="24"/>
          <w:lang w:eastAsia="ja-JP"/>
        </w:rPr>
        <w:t>vinculadas a las Ciencias</w:t>
      </w:r>
      <w:r w:rsidR="00662A37" w:rsidRPr="00590E1E">
        <w:rPr>
          <w:rFonts w:eastAsia="MS Mincho" w:cstheme="minorHAnsi"/>
          <w:bCs/>
          <w:sz w:val="24"/>
          <w:szCs w:val="24"/>
          <w:lang w:eastAsia="ja-JP"/>
        </w:rPr>
        <w:t xml:space="preserve"> </w:t>
      </w:r>
      <w:r w:rsidR="00BF1911" w:rsidRPr="00590E1E">
        <w:rPr>
          <w:rFonts w:eastAsia="MS Mincho" w:cstheme="minorHAnsi"/>
          <w:bCs/>
          <w:sz w:val="24"/>
          <w:szCs w:val="24"/>
          <w:lang w:eastAsia="ja-JP"/>
        </w:rPr>
        <w:t>Naturales</w:t>
      </w:r>
      <w:r w:rsidR="00662A37" w:rsidRPr="00590E1E">
        <w:rPr>
          <w:rFonts w:eastAsia="MS Mincho" w:cstheme="minorHAnsi"/>
          <w:bCs/>
          <w:sz w:val="24"/>
          <w:szCs w:val="24"/>
          <w:lang w:eastAsia="ja-JP"/>
        </w:rPr>
        <w:t xml:space="preserve"> y de la Tierra (Forestales</w:t>
      </w:r>
      <w:r w:rsidR="00BF1911" w:rsidRPr="00590E1E">
        <w:rPr>
          <w:rFonts w:eastAsia="MS Mincho" w:cstheme="minorHAnsi"/>
          <w:bCs/>
          <w:sz w:val="24"/>
          <w:szCs w:val="24"/>
          <w:lang w:eastAsia="ja-JP"/>
        </w:rPr>
        <w:t>,</w:t>
      </w:r>
      <w:r w:rsidR="00662A37" w:rsidRPr="00590E1E">
        <w:rPr>
          <w:rFonts w:eastAsia="MS Mincho" w:cstheme="minorHAnsi"/>
          <w:bCs/>
          <w:sz w:val="24"/>
          <w:szCs w:val="24"/>
          <w:lang w:eastAsia="ja-JP"/>
        </w:rPr>
        <w:t xml:space="preserve"> Agronómicas, Ambientales) entre</w:t>
      </w:r>
      <w:r w:rsidR="00BF1911" w:rsidRPr="00590E1E">
        <w:rPr>
          <w:rFonts w:eastAsia="MS Mincho" w:cstheme="minorHAnsi"/>
          <w:bCs/>
          <w:sz w:val="24"/>
          <w:szCs w:val="24"/>
          <w:lang w:eastAsia="ja-JP"/>
        </w:rPr>
        <w:t xml:space="preserve"> otras vinculadas a los objetivos de esta consultoría. </w:t>
      </w:r>
      <w:r w:rsidR="00982FE0">
        <w:rPr>
          <w:rFonts w:eastAsia="MS Mincho" w:cstheme="minorHAnsi"/>
          <w:bCs/>
          <w:sz w:val="24"/>
          <w:szCs w:val="24"/>
          <w:lang w:eastAsia="ja-JP"/>
        </w:rPr>
        <w:t>(Excluyente)</w:t>
      </w:r>
    </w:p>
    <w:p w14:paraId="16EFF02A" w14:textId="655879A4" w:rsidR="00E57F60" w:rsidRPr="00590E1E" w:rsidRDefault="00C93DE4"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F</w:t>
      </w:r>
      <w:r w:rsidR="00E57F60" w:rsidRPr="00590E1E">
        <w:rPr>
          <w:rFonts w:eastAsia="MS Mincho" w:cstheme="minorHAnsi"/>
          <w:bCs/>
          <w:sz w:val="24"/>
          <w:szCs w:val="24"/>
          <w:lang w:eastAsia="ja-JP"/>
        </w:rPr>
        <w:t xml:space="preserve">ormación a nivel de post grado y/o especializaciones en </w:t>
      </w:r>
      <w:r w:rsidR="009B48C8" w:rsidRPr="00590E1E">
        <w:rPr>
          <w:rFonts w:eastAsia="MS Mincho" w:cstheme="minorHAnsi"/>
          <w:bCs/>
          <w:sz w:val="24"/>
          <w:szCs w:val="24"/>
          <w:lang w:eastAsia="ja-JP"/>
        </w:rPr>
        <w:t xml:space="preserve">las áreas ambientales, </w:t>
      </w:r>
      <w:r w:rsidR="00E57F60" w:rsidRPr="00590E1E">
        <w:rPr>
          <w:rFonts w:eastAsia="MS Mincho" w:cstheme="minorHAnsi"/>
          <w:bCs/>
          <w:sz w:val="24"/>
          <w:szCs w:val="24"/>
          <w:lang w:eastAsia="ja-JP"/>
        </w:rPr>
        <w:t xml:space="preserve">gestión de proyectos, </w:t>
      </w:r>
      <w:r w:rsidRPr="00590E1E">
        <w:rPr>
          <w:rFonts w:eastAsia="MS Mincho" w:cstheme="minorHAnsi"/>
          <w:bCs/>
          <w:sz w:val="24"/>
          <w:szCs w:val="24"/>
          <w:lang w:eastAsia="ja-JP"/>
        </w:rPr>
        <w:t>cambio climático,</w:t>
      </w:r>
      <w:r w:rsidR="00662A37" w:rsidRPr="00590E1E">
        <w:rPr>
          <w:rFonts w:eastAsia="MS Mincho" w:cstheme="minorHAnsi"/>
          <w:bCs/>
          <w:sz w:val="24"/>
          <w:szCs w:val="24"/>
          <w:lang w:eastAsia="ja-JP"/>
        </w:rPr>
        <w:t xml:space="preserve"> Sistemas de Información Geográfica (SIG)</w:t>
      </w:r>
      <w:r w:rsidRPr="00590E1E">
        <w:rPr>
          <w:rFonts w:eastAsia="MS Mincho" w:cstheme="minorHAnsi"/>
          <w:bCs/>
          <w:sz w:val="24"/>
          <w:szCs w:val="24"/>
          <w:lang w:eastAsia="ja-JP"/>
        </w:rPr>
        <w:t xml:space="preserve"> </w:t>
      </w:r>
      <w:r w:rsidR="00E57F60" w:rsidRPr="00590E1E">
        <w:rPr>
          <w:rFonts w:eastAsia="MS Mincho" w:cstheme="minorHAnsi"/>
          <w:bCs/>
          <w:sz w:val="24"/>
          <w:szCs w:val="24"/>
          <w:lang w:eastAsia="ja-JP"/>
        </w:rPr>
        <w:t>entre otros.</w:t>
      </w:r>
      <w:r w:rsidR="001A6E22">
        <w:rPr>
          <w:rFonts w:eastAsia="MS Mincho" w:cstheme="minorHAnsi"/>
          <w:bCs/>
          <w:sz w:val="24"/>
          <w:szCs w:val="24"/>
          <w:lang w:eastAsia="ja-JP"/>
        </w:rPr>
        <w:t xml:space="preserve"> (Excluyente)</w:t>
      </w:r>
    </w:p>
    <w:p w14:paraId="79AA1037" w14:textId="212F2DFD" w:rsidR="00E57F60" w:rsidRPr="00590E1E" w:rsidRDefault="00E57F60"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 xml:space="preserve">Experiencia general profesional de un mínimo de </w:t>
      </w:r>
      <w:r w:rsidR="00662A37" w:rsidRPr="00590E1E">
        <w:rPr>
          <w:rFonts w:eastAsia="MS Mincho" w:cstheme="minorHAnsi"/>
          <w:bCs/>
          <w:sz w:val="24"/>
          <w:szCs w:val="24"/>
          <w:lang w:eastAsia="ja-JP"/>
        </w:rPr>
        <w:t xml:space="preserve">8 </w:t>
      </w:r>
      <w:r w:rsidRPr="00590E1E">
        <w:rPr>
          <w:rFonts w:eastAsia="MS Mincho" w:cstheme="minorHAnsi"/>
          <w:bCs/>
          <w:sz w:val="24"/>
          <w:szCs w:val="24"/>
          <w:lang w:eastAsia="ja-JP"/>
        </w:rPr>
        <w:t>años.</w:t>
      </w:r>
    </w:p>
    <w:p w14:paraId="0C3D0951" w14:textId="20AC7142" w:rsidR="00E57F60" w:rsidRPr="00590E1E" w:rsidRDefault="00E57F60"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 xml:space="preserve">Experiencia especifica </w:t>
      </w:r>
      <w:r w:rsidR="00613435" w:rsidRPr="00590E1E">
        <w:rPr>
          <w:rFonts w:eastAsia="MS Mincho" w:cstheme="minorHAnsi"/>
          <w:bCs/>
          <w:sz w:val="24"/>
          <w:szCs w:val="24"/>
          <w:lang w:eastAsia="ja-JP"/>
        </w:rPr>
        <w:t>en materia de mitigación al cambio climático en al menos 1 sector (</w:t>
      </w:r>
      <w:r w:rsidR="00662A37" w:rsidRPr="00590E1E">
        <w:rPr>
          <w:rFonts w:eastAsia="MS Mincho" w:cstheme="minorHAnsi"/>
          <w:bCs/>
          <w:sz w:val="24"/>
          <w:szCs w:val="24"/>
          <w:lang w:eastAsia="ja-JP"/>
        </w:rPr>
        <w:t>Uso de la Tierra, cambio del uso de la tierra y Silvicultura, Agricultura y Ganadería</w:t>
      </w:r>
      <w:r w:rsidR="00613435" w:rsidRPr="00590E1E">
        <w:rPr>
          <w:rFonts w:eastAsia="MS Mincho" w:cstheme="minorHAnsi"/>
          <w:bCs/>
          <w:sz w:val="24"/>
          <w:szCs w:val="24"/>
          <w:lang w:eastAsia="ja-JP"/>
        </w:rPr>
        <w:t xml:space="preserve">).  </w:t>
      </w:r>
    </w:p>
    <w:p w14:paraId="1C9B1B4E" w14:textId="0E3F8629" w:rsidR="00E57F60" w:rsidRPr="00590E1E" w:rsidRDefault="00E57F60"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 xml:space="preserve">Experiencia de trabajo con instituciones públicas de al menos </w:t>
      </w:r>
      <w:r w:rsidR="00613435" w:rsidRPr="00590E1E">
        <w:rPr>
          <w:rFonts w:eastAsia="MS Mincho" w:cstheme="minorHAnsi"/>
          <w:bCs/>
          <w:sz w:val="24"/>
          <w:szCs w:val="24"/>
          <w:lang w:eastAsia="ja-JP"/>
        </w:rPr>
        <w:t>3</w:t>
      </w:r>
      <w:r w:rsidRPr="00590E1E">
        <w:rPr>
          <w:rFonts w:eastAsia="MS Mincho" w:cstheme="minorHAnsi"/>
          <w:bCs/>
          <w:sz w:val="24"/>
          <w:szCs w:val="24"/>
          <w:lang w:eastAsia="ja-JP"/>
        </w:rPr>
        <w:t xml:space="preserve"> años</w:t>
      </w:r>
      <w:r w:rsidR="001A6E22">
        <w:rPr>
          <w:rFonts w:eastAsia="MS Mincho" w:cstheme="minorHAnsi"/>
          <w:bCs/>
          <w:sz w:val="24"/>
          <w:szCs w:val="24"/>
          <w:lang w:eastAsia="ja-JP"/>
        </w:rPr>
        <w:t>.</w:t>
      </w:r>
    </w:p>
    <w:p w14:paraId="05733FA1" w14:textId="360A96DB" w:rsidR="00E57F60" w:rsidRPr="00590E1E" w:rsidRDefault="00E57F60"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val="es-PY" w:eastAsia="ja-JP"/>
        </w:rPr>
        <w:t xml:space="preserve">Experiencia de trabajo como parte de un equipo multidisciplinario y habilidad de trabajar en una forma colaborativa y participativa de al menos </w:t>
      </w:r>
      <w:r w:rsidR="00C93DE4" w:rsidRPr="00590E1E">
        <w:rPr>
          <w:rFonts w:eastAsia="MS Mincho" w:cstheme="minorHAnsi"/>
          <w:bCs/>
          <w:sz w:val="24"/>
          <w:szCs w:val="24"/>
          <w:lang w:val="es-PY" w:eastAsia="ja-JP"/>
        </w:rPr>
        <w:t xml:space="preserve">5 </w:t>
      </w:r>
      <w:r w:rsidRPr="00590E1E">
        <w:rPr>
          <w:rFonts w:eastAsia="MS Mincho" w:cstheme="minorHAnsi"/>
          <w:bCs/>
          <w:sz w:val="24"/>
          <w:szCs w:val="24"/>
          <w:lang w:val="es-PY" w:eastAsia="ja-JP"/>
        </w:rPr>
        <w:t>años</w:t>
      </w:r>
      <w:r w:rsidR="001A6E22">
        <w:rPr>
          <w:rFonts w:eastAsia="MS Mincho" w:cstheme="minorHAnsi"/>
          <w:bCs/>
          <w:sz w:val="24"/>
          <w:szCs w:val="24"/>
          <w:lang w:val="es-PY" w:eastAsia="ja-JP"/>
        </w:rPr>
        <w:t>.</w:t>
      </w:r>
    </w:p>
    <w:p w14:paraId="72815DA5" w14:textId="10955070" w:rsidR="007A2B08" w:rsidRPr="00590E1E" w:rsidRDefault="007A2B08" w:rsidP="007A2B08">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Deseable contar con familiarización de las comunicaciones nacionales y los compromisos asumidos por la Republi</w:t>
      </w:r>
      <w:r w:rsidR="001A6E22">
        <w:rPr>
          <w:rFonts w:eastAsia="MS Mincho" w:cstheme="minorHAnsi"/>
          <w:bCs/>
          <w:sz w:val="24"/>
          <w:szCs w:val="24"/>
          <w:lang w:eastAsia="ja-JP"/>
        </w:rPr>
        <w:t>ca del Paraguay ante la CMNUCC.</w:t>
      </w:r>
    </w:p>
    <w:p w14:paraId="1C42569C" w14:textId="11C0EB7E" w:rsidR="00E57F60" w:rsidRPr="00590E1E" w:rsidRDefault="00E57F60"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Excelente manejo de herramientas informáticas (Sistemas operativos Microsoft Windows) y ofimáticas (Microsoft Office: Word, Excel, PowerPoint), Internet Explorer.</w:t>
      </w:r>
    </w:p>
    <w:p w14:paraId="3116EC75" w14:textId="13358051" w:rsidR="00C93DE4" w:rsidRPr="00590E1E" w:rsidRDefault="00C93DE4" w:rsidP="00072420">
      <w:pPr>
        <w:numPr>
          <w:ilvl w:val="0"/>
          <w:numId w:val="24"/>
        </w:numPr>
        <w:spacing w:after="0" w:line="240" w:lineRule="auto"/>
        <w:jc w:val="both"/>
        <w:rPr>
          <w:rFonts w:eastAsia="MS Mincho" w:cstheme="minorHAnsi"/>
          <w:bCs/>
          <w:sz w:val="24"/>
          <w:szCs w:val="24"/>
          <w:lang w:eastAsia="ja-JP"/>
        </w:rPr>
      </w:pPr>
      <w:r w:rsidRPr="00590E1E">
        <w:rPr>
          <w:rFonts w:eastAsia="MS Mincho" w:cstheme="minorHAnsi"/>
          <w:bCs/>
          <w:sz w:val="24"/>
          <w:szCs w:val="24"/>
          <w:lang w:eastAsia="ja-JP"/>
        </w:rPr>
        <w:t xml:space="preserve">Deseable conocimiento de </w:t>
      </w:r>
      <w:r w:rsidR="00662A37" w:rsidRPr="00590E1E">
        <w:rPr>
          <w:rFonts w:eastAsia="MS Mincho" w:cstheme="minorHAnsi"/>
          <w:bCs/>
          <w:sz w:val="24"/>
          <w:szCs w:val="24"/>
          <w:lang w:eastAsia="ja-JP"/>
        </w:rPr>
        <w:t>inglés</w:t>
      </w:r>
      <w:r w:rsidRPr="00590E1E">
        <w:rPr>
          <w:rFonts w:eastAsia="MS Mincho" w:cstheme="minorHAnsi"/>
          <w:bCs/>
          <w:sz w:val="24"/>
          <w:szCs w:val="24"/>
          <w:lang w:eastAsia="ja-JP"/>
        </w:rPr>
        <w:t xml:space="preserve">. </w:t>
      </w:r>
    </w:p>
    <w:p w14:paraId="2CCEC0B0" w14:textId="77777777" w:rsidR="00480ABD" w:rsidRPr="00590E1E" w:rsidRDefault="00480ABD" w:rsidP="00072420">
      <w:pPr>
        <w:spacing w:after="0" w:line="240" w:lineRule="auto"/>
        <w:jc w:val="both"/>
        <w:rPr>
          <w:rFonts w:eastAsia="MS Mincho" w:cstheme="minorHAnsi"/>
          <w:b/>
          <w:sz w:val="24"/>
          <w:szCs w:val="24"/>
          <w:lang w:eastAsia="ja-JP"/>
        </w:rPr>
      </w:pPr>
    </w:p>
    <w:p w14:paraId="7B59D01E" w14:textId="77777777" w:rsidR="00E57F60" w:rsidRPr="00590E1E" w:rsidRDefault="00963727" w:rsidP="00072420">
      <w:pPr>
        <w:pStyle w:val="Prrafodelista"/>
        <w:numPr>
          <w:ilvl w:val="0"/>
          <w:numId w:val="1"/>
        </w:numPr>
        <w:jc w:val="both"/>
        <w:rPr>
          <w:rFonts w:eastAsia="MS Mincho" w:cstheme="minorHAnsi"/>
          <w:b/>
          <w:sz w:val="24"/>
          <w:szCs w:val="24"/>
          <w:lang w:eastAsia="ja-JP"/>
        </w:rPr>
      </w:pPr>
      <w:r w:rsidRPr="00590E1E">
        <w:rPr>
          <w:rFonts w:eastAsia="MS Mincho" w:cstheme="minorHAnsi"/>
          <w:sz w:val="24"/>
          <w:szCs w:val="24"/>
          <w:lang w:eastAsia="ja-JP"/>
        </w:rPr>
        <w:t xml:space="preserve"> </w:t>
      </w:r>
      <w:r w:rsidR="00E57F60" w:rsidRPr="00590E1E">
        <w:rPr>
          <w:rFonts w:eastAsia="MS Mincho" w:cstheme="minorHAnsi"/>
          <w:b/>
          <w:sz w:val="24"/>
          <w:szCs w:val="24"/>
          <w:lang w:eastAsia="ja-JP"/>
        </w:rPr>
        <w:t>FORMA DE CONTRATACIÓN Y CARÁCTER DEL CONTRATO</w:t>
      </w:r>
    </w:p>
    <w:p w14:paraId="7EEF1513" w14:textId="72386B58" w:rsidR="00E57F60" w:rsidRPr="00590E1E" w:rsidRDefault="00E57F60" w:rsidP="00072420">
      <w:pPr>
        <w:jc w:val="both"/>
        <w:rPr>
          <w:rFonts w:eastAsia="MS Mincho" w:cstheme="minorHAnsi"/>
          <w:sz w:val="24"/>
          <w:szCs w:val="24"/>
          <w:lang w:eastAsia="ja-JP"/>
        </w:rPr>
      </w:pPr>
      <w:r w:rsidRPr="00590E1E">
        <w:rPr>
          <w:rFonts w:eastAsia="MS Mincho" w:cstheme="minorHAnsi"/>
          <w:sz w:val="24"/>
          <w:szCs w:val="24"/>
          <w:lang w:eastAsia="ja-JP"/>
        </w:rPr>
        <w:t>La modalidad de contratación es a tiempo completo, anual,</w:t>
      </w:r>
      <w:r w:rsidR="004D4FAC">
        <w:rPr>
          <w:rFonts w:eastAsia="MS Mincho" w:cstheme="minorHAnsi"/>
          <w:sz w:val="24"/>
          <w:szCs w:val="24"/>
          <w:lang w:eastAsia="ja-JP"/>
        </w:rPr>
        <w:t xml:space="preserve"> con posibilidad de renovación de acuerdo al desempeño del consultor, </w:t>
      </w:r>
      <w:r w:rsidRPr="00590E1E">
        <w:rPr>
          <w:rFonts w:eastAsia="MS Mincho" w:cstheme="minorHAnsi"/>
          <w:sz w:val="24"/>
          <w:szCs w:val="24"/>
          <w:lang w:eastAsia="ja-JP"/>
        </w:rPr>
        <w:t>hasta completar los años de implementación del proyecto.</w:t>
      </w:r>
    </w:p>
    <w:p w14:paraId="70F79611" w14:textId="15401AF0" w:rsidR="00DE13BB" w:rsidRPr="00590E1E" w:rsidRDefault="00DE13BB" w:rsidP="00072420">
      <w:pPr>
        <w:jc w:val="both"/>
        <w:rPr>
          <w:rFonts w:eastAsia="MS Mincho" w:cstheme="minorHAnsi"/>
          <w:sz w:val="24"/>
          <w:szCs w:val="24"/>
          <w:lang w:eastAsia="ja-JP"/>
        </w:rPr>
      </w:pPr>
      <w:r w:rsidRPr="00590E1E">
        <w:rPr>
          <w:rFonts w:eastAsia="MS Mincho" w:cstheme="minorHAnsi"/>
          <w:sz w:val="24"/>
          <w:szCs w:val="24"/>
          <w:lang w:eastAsia="ja-JP"/>
        </w:rPr>
        <w:lastRenderedPageBreak/>
        <w:t>El contratado</w:t>
      </w:r>
      <w:r w:rsidR="009B48C8" w:rsidRPr="00590E1E">
        <w:rPr>
          <w:rFonts w:eastAsia="MS Mincho" w:cstheme="minorHAnsi"/>
          <w:sz w:val="24"/>
          <w:szCs w:val="24"/>
          <w:lang w:eastAsia="ja-JP"/>
        </w:rPr>
        <w:t>/a</w:t>
      </w:r>
      <w:r w:rsidRPr="00590E1E">
        <w:rPr>
          <w:rFonts w:eastAsia="MS Mincho" w:cstheme="minorHAnsi"/>
          <w:sz w:val="24"/>
          <w:szCs w:val="24"/>
          <w:lang w:eastAsia="ja-JP"/>
        </w:rPr>
        <w:t xml:space="preserve"> cumplirá funciones en la Dirección Nacional de Cambio Climático </w:t>
      </w:r>
      <w:r w:rsidR="009B48C8" w:rsidRPr="00590E1E">
        <w:rPr>
          <w:rFonts w:eastAsia="MS Mincho" w:cstheme="minorHAnsi"/>
          <w:sz w:val="24"/>
          <w:szCs w:val="24"/>
          <w:lang w:eastAsia="ja-JP"/>
        </w:rPr>
        <w:t xml:space="preserve">del Ministerio del Ambiente y Desarrollo Sostenible, </w:t>
      </w:r>
      <w:r w:rsidRPr="00590E1E">
        <w:rPr>
          <w:rFonts w:eastAsia="MS Mincho" w:cstheme="minorHAnsi"/>
          <w:sz w:val="24"/>
          <w:szCs w:val="24"/>
          <w:lang w:eastAsia="ja-JP"/>
        </w:rPr>
        <w:t>en horarios establecidos de 0</w:t>
      </w:r>
      <w:r w:rsidR="00222F60" w:rsidRPr="00590E1E">
        <w:rPr>
          <w:rFonts w:eastAsia="MS Mincho" w:cstheme="minorHAnsi"/>
          <w:sz w:val="24"/>
          <w:szCs w:val="24"/>
          <w:lang w:eastAsia="ja-JP"/>
        </w:rPr>
        <w:t>7</w:t>
      </w:r>
      <w:r w:rsidRPr="00590E1E">
        <w:rPr>
          <w:rFonts w:eastAsia="MS Mincho" w:cstheme="minorHAnsi"/>
          <w:sz w:val="24"/>
          <w:szCs w:val="24"/>
          <w:lang w:eastAsia="ja-JP"/>
        </w:rPr>
        <w:t>:</w:t>
      </w:r>
      <w:r w:rsidR="0053764C">
        <w:rPr>
          <w:rFonts w:eastAsia="MS Mincho" w:cstheme="minorHAnsi"/>
          <w:sz w:val="24"/>
          <w:szCs w:val="24"/>
          <w:lang w:eastAsia="ja-JP"/>
        </w:rPr>
        <w:t>3</w:t>
      </w:r>
      <w:r w:rsidRPr="00590E1E">
        <w:rPr>
          <w:rFonts w:eastAsia="MS Mincho" w:cstheme="minorHAnsi"/>
          <w:sz w:val="24"/>
          <w:szCs w:val="24"/>
          <w:lang w:eastAsia="ja-JP"/>
        </w:rPr>
        <w:t>0 Hs. A 1</w:t>
      </w:r>
      <w:r w:rsidR="00222F60" w:rsidRPr="00590E1E">
        <w:rPr>
          <w:rFonts w:eastAsia="MS Mincho" w:cstheme="minorHAnsi"/>
          <w:sz w:val="24"/>
          <w:szCs w:val="24"/>
          <w:lang w:eastAsia="ja-JP"/>
        </w:rPr>
        <w:t>5</w:t>
      </w:r>
      <w:r w:rsidRPr="00590E1E">
        <w:rPr>
          <w:rFonts w:eastAsia="MS Mincho" w:cstheme="minorHAnsi"/>
          <w:sz w:val="24"/>
          <w:szCs w:val="24"/>
          <w:lang w:eastAsia="ja-JP"/>
        </w:rPr>
        <w:t>:</w:t>
      </w:r>
      <w:r w:rsidR="0053764C">
        <w:rPr>
          <w:rFonts w:eastAsia="MS Mincho" w:cstheme="minorHAnsi"/>
          <w:sz w:val="24"/>
          <w:szCs w:val="24"/>
          <w:lang w:eastAsia="ja-JP"/>
        </w:rPr>
        <w:t>3</w:t>
      </w:r>
      <w:r w:rsidRPr="00590E1E">
        <w:rPr>
          <w:rFonts w:eastAsia="MS Mincho" w:cstheme="minorHAnsi"/>
          <w:sz w:val="24"/>
          <w:szCs w:val="24"/>
          <w:lang w:eastAsia="ja-JP"/>
        </w:rPr>
        <w:t>0 Hs</w:t>
      </w:r>
      <w:r w:rsidR="0028589E" w:rsidRPr="00590E1E">
        <w:rPr>
          <w:rFonts w:eastAsia="MS Mincho" w:cstheme="minorHAnsi"/>
          <w:sz w:val="24"/>
          <w:szCs w:val="24"/>
          <w:lang w:eastAsia="ja-JP"/>
        </w:rPr>
        <w:t>, de lunes a viernes y según normativas de la función pública.</w:t>
      </w:r>
    </w:p>
    <w:p w14:paraId="26AE7F42" w14:textId="77777777" w:rsidR="00072420" w:rsidRPr="00590E1E" w:rsidRDefault="00072420" w:rsidP="00072420">
      <w:pPr>
        <w:pStyle w:val="Prrafodelista"/>
        <w:numPr>
          <w:ilvl w:val="0"/>
          <w:numId w:val="1"/>
        </w:numPr>
        <w:jc w:val="both"/>
        <w:rPr>
          <w:rFonts w:eastAsia="MS Mincho" w:cstheme="minorHAnsi"/>
          <w:b/>
          <w:sz w:val="24"/>
          <w:szCs w:val="24"/>
          <w:lang w:eastAsia="ja-JP"/>
        </w:rPr>
      </w:pPr>
      <w:r w:rsidRPr="00590E1E">
        <w:rPr>
          <w:rFonts w:eastAsia="MS Mincho" w:cstheme="minorHAnsi"/>
          <w:b/>
          <w:sz w:val="24"/>
          <w:szCs w:val="24"/>
          <w:lang w:eastAsia="ja-JP"/>
        </w:rPr>
        <w:t>REMUNERACION Y FORMA DE PAGO</w:t>
      </w:r>
    </w:p>
    <w:p w14:paraId="34A23B21" w14:textId="2F5E9B30" w:rsidR="00072420" w:rsidRPr="00590E1E" w:rsidRDefault="00072420" w:rsidP="00072420">
      <w:pPr>
        <w:jc w:val="both"/>
        <w:rPr>
          <w:rFonts w:eastAsia="MS Mincho" w:cstheme="minorHAnsi"/>
          <w:bCs/>
          <w:sz w:val="24"/>
          <w:szCs w:val="24"/>
          <w:lang w:eastAsia="ja-JP"/>
        </w:rPr>
      </w:pPr>
      <w:r w:rsidRPr="00590E1E">
        <w:rPr>
          <w:rFonts w:eastAsia="MS Mincho" w:cstheme="minorHAnsi"/>
          <w:bCs/>
          <w:sz w:val="24"/>
          <w:szCs w:val="24"/>
          <w:lang w:eastAsia="ja-JP"/>
        </w:rPr>
        <w:t xml:space="preserve">La remuneración asignada para el cargo de </w:t>
      </w:r>
      <w:r w:rsidR="00222F60" w:rsidRPr="00590E1E">
        <w:rPr>
          <w:rFonts w:eastAsia="MS Mincho" w:cstheme="minorHAnsi"/>
          <w:bCs/>
          <w:sz w:val="24"/>
          <w:szCs w:val="24"/>
          <w:lang w:eastAsia="ja-JP"/>
        </w:rPr>
        <w:t xml:space="preserve">Especialista Técnico de apoyo al </w:t>
      </w:r>
      <w:proofErr w:type="spellStart"/>
      <w:r w:rsidR="00222F60" w:rsidRPr="00590E1E">
        <w:rPr>
          <w:rFonts w:eastAsia="MS Mincho" w:cstheme="minorHAnsi"/>
          <w:bCs/>
          <w:sz w:val="24"/>
          <w:szCs w:val="24"/>
          <w:lang w:eastAsia="ja-JP"/>
        </w:rPr>
        <w:t>Pyto</w:t>
      </w:r>
      <w:proofErr w:type="spellEnd"/>
      <w:r w:rsidR="0053764C">
        <w:rPr>
          <w:rFonts w:eastAsia="MS Mincho" w:cstheme="minorHAnsi"/>
          <w:bCs/>
          <w:sz w:val="24"/>
          <w:szCs w:val="24"/>
          <w:lang w:eastAsia="ja-JP"/>
        </w:rPr>
        <w:t>.</w:t>
      </w:r>
      <w:r w:rsidR="00222F60" w:rsidRPr="00590E1E">
        <w:rPr>
          <w:rFonts w:eastAsia="MS Mincho" w:cstheme="minorHAnsi"/>
          <w:bCs/>
          <w:sz w:val="24"/>
          <w:szCs w:val="24"/>
          <w:lang w:eastAsia="ja-JP"/>
        </w:rPr>
        <w:t xml:space="preserve"> y la DNCC,</w:t>
      </w:r>
      <w:r w:rsidR="009B48C8" w:rsidRPr="00590E1E">
        <w:rPr>
          <w:rFonts w:eastAsia="MS Mincho" w:cstheme="minorHAnsi"/>
          <w:bCs/>
          <w:sz w:val="24"/>
          <w:szCs w:val="24"/>
          <w:lang w:eastAsia="ja-JP"/>
        </w:rPr>
        <w:t xml:space="preserve"> </w:t>
      </w:r>
      <w:r w:rsidRPr="00590E1E">
        <w:rPr>
          <w:rFonts w:eastAsia="MS Mincho" w:cstheme="minorHAnsi"/>
          <w:bCs/>
          <w:sz w:val="24"/>
          <w:szCs w:val="24"/>
          <w:lang w:eastAsia="ja-JP"/>
        </w:rPr>
        <w:t xml:space="preserve">será </w:t>
      </w:r>
      <w:r w:rsidR="0028589E" w:rsidRPr="00590E1E">
        <w:rPr>
          <w:rFonts w:eastAsia="MS Mincho" w:cstheme="minorHAnsi"/>
          <w:bCs/>
          <w:sz w:val="24"/>
          <w:szCs w:val="24"/>
          <w:lang w:eastAsia="ja-JP"/>
        </w:rPr>
        <w:t>abonada</w:t>
      </w:r>
      <w:r w:rsidRPr="00590E1E">
        <w:rPr>
          <w:rFonts w:eastAsia="MS Mincho" w:cstheme="minorHAnsi"/>
          <w:bCs/>
          <w:sz w:val="24"/>
          <w:szCs w:val="24"/>
          <w:lang w:eastAsia="ja-JP"/>
        </w:rPr>
        <w:t xml:space="preserve"> mensualmente contra entrega de factura y aprobación de informes por parte de la Dirección</w:t>
      </w:r>
      <w:r w:rsidR="0028589E" w:rsidRPr="00590E1E">
        <w:rPr>
          <w:rFonts w:eastAsia="MS Mincho" w:cstheme="minorHAnsi"/>
          <w:bCs/>
          <w:sz w:val="24"/>
          <w:szCs w:val="24"/>
          <w:lang w:eastAsia="ja-JP"/>
        </w:rPr>
        <w:t xml:space="preserve"> Nacional de Cambio Climático.</w:t>
      </w:r>
    </w:p>
    <w:p w14:paraId="4283EB57" w14:textId="77777777" w:rsidR="00B84138" w:rsidRPr="00590E1E" w:rsidRDefault="00B84138" w:rsidP="00072420">
      <w:pPr>
        <w:spacing w:after="0" w:line="240" w:lineRule="auto"/>
        <w:jc w:val="both"/>
        <w:rPr>
          <w:rFonts w:cstheme="minorHAnsi"/>
          <w:i/>
          <w:sz w:val="24"/>
          <w:szCs w:val="24"/>
        </w:rPr>
      </w:pPr>
    </w:p>
    <w:sectPr w:rsidR="00B84138" w:rsidRPr="00590E1E" w:rsidSect="00FE76F2">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2230" w14:textId="77777777" w:rsidR="00053FC4" w:rsidRDefault="00053FC4" w:rsidP="00EF5770">
      <w:pPr>
        <w:spacing w:after="0" w:line="240" w:lineRule="auto"/>
      </w:pPr>
      <w:r>
        <w:separator/>
      </w:r>
    </w:p>
  </w:endnote>
  <w:endnote w:type="continuationSeparator" w:id="0">
    <w:p w14:paraId="68672983" w14:textId="77777777" w:rsidR="00053FC4" w:rsidRDefault="00053FC4"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7949" w14:textId="77777777" w:rsidR="00053FC4" w:rsidRDefault="00053FC4" w:rsidP="00EF5770">
      <w:pPr>
        <w:spacing w:after="0" w:line="240" w:lineRule="auto"/>
      </w:pPr>
      <w:r>
        <w:separator/>
      </w:r>
    </w:p>
  </w:footnote>
  <w:footnote w:type="continuationSeparator" w:id="0">
    <w:p w14:paraId="29BF393D" w14:textId="77777777" w:rsidR="00053FC4" w:rsidRDefault="00053FC4"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0B1" w14:textId="5A9461E0" w:rsidR="00590E1E" w:rsidRPr="00590E1E" w:rsidRDefault="00590E1E" w:rsidP="00590E1E">
    <w:pPr>
      <w:pStyle w:val="Encabezado"/>
    </w:pPr>
    <w:r>
      <w:rPr>
        <w:noProof/>
        <w:lang w:val="es-PY" w:eastAsia="es-PY"/>
      </w:rPr>
      <w:drawing>
        <wp:anchor distT="0" distB="0" distL="114300" distR="114300" simplePos="0" relativeHeight="251659264" behindDoc="1" locked="0" layoutInCell="1" allowOverlap="1" wp14:anchorId="6243E1AF" wp14:editId="6135E996">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7" w15:restartNumberingAfterBreak="0">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3"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5" w15:restartNumberingAfterBreak="0">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6"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276FA"/>
    <w:multiLevelType w:val="hybridMultilevel"/>
    <w:tmpl w:val="5FACCDC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8"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4"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4"/>
  </w:num>
  <w:num w:numId="4">
    <w:abstractNumId w:val="18"/>
  </w:num>
  <w:num w:numId="5">
    <w:abstractNumId w:val="32"/>
  </w:num>
  <w:num w:numId="6">
    <w:abstractNumId w:val="9"/>
  </w:num>
  <w:num w:numId="7">
    <w:abstractNumId w:val="20"/>
  </w:num>
  <w:num w:numId="8">
    <w:abstractNumId w:val="28"/>
  </w:num>
  <w:num w:numId="9">
    <w:abstractNumId w:val="13"/>
  </w:num>
  <w:num w:numId="10">
    <w:abstractNumId w:val="3"/>
  </w:num>
  <w:num w:numId="11">
    <w:abstractNumId w:val="10"/>
  </w:num>
  <w:num w:numId="12">
    <w:abstractNumId w:val="6"/>
  </w:num>
  <w:num w:numId="13">
    <w:abstractNumId w:val="2"/>
  </w:num>
  <w:num w:numId="14">
    <w:abstractNumId w:val="34"/>
  </w:num>
  <w:num w:numId="15">
    <w:abstractNumId w:val="0"/>
  </w:num>
  <w:num w:numId="16">
    <w:abstractNumId w:val="23"/>
  </w:num>
  <w:num w:numId="17">
    <w:abstractNumId w:val="1"/>
  </w:num>
  <w:num w:numId="18">
    <w:abstractNumId w:val="24"/>
  </w:num>
  <w:num w:numId="19">
    <w:abstractNumId w:val="33"/>
  </w:num>
  <w:num w:numId="20">
    <w:abstractNumId w:val="21"/>
  </w:num>
  <w:num w:numId="21">
    <w:abstractNumId w:val="11"/>
  </w:num>
  <w:num w:numId="22">
    <w:abstractNumId w:val="8"/>
  </w:num>
  <w:num w:numId="23">
    <w:abstractNumId w:val="30"/>
  </w:num>
  <w:num w:numId="24">
    <w:abstractNumId w:val="19"/>
  </w:num>
  <w:num w:numId="25">
    <w:abstractNumId w:val="5"/>
  </w:num>
  <w:num w:numId="26">
    <w:abstractNumId w:val="26"/>
  </w:num>
  <w:num w:numId="27">
    <w:abstractNumId w:val="17"/>
  </w:num>
  <w:num w:numId="28">
    <w:abstractNumId w:val="16"/>
  </w:num>
  <w:num w:numId="29">
    <w:abstractNumId w:val="29"/>
  </w:num>
  <w:num w:numId="30">
    <w:abstractNumId w:val="19"/>
  </w:num>
  <w:num w:numId="31">
    <w:abstractNumId w:val="12"/>
  </w:num>
  <w:num w:numId="32">
    <w:abstractNumId w:val="31"/>
  </w:num>
  <w:num w:numId="33">
    <w:abstractNumId w:val="7"/>
  </w:num>
  <w:num w:numId="34">
    <w:abstractNumId w:val="15"/>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0938"/>
    <w:rsid w:val="00051ABE"/>
    <w:rsid w:val="00053FC4"/>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12FDF"/>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A6E22"/>
    <w:rsid w:val="001B02D1"/>
    <w:rsid w:val="001B0AFC"/>
    <w:rsid w:val="001B4D8B"/>
    <w:rsid w:val="001B59C1"/>
    <w:rsid w:val="001C7F43"/>
    <w:rsid w:val="001F289B"/>
    <w:rsid w:val="00210755"/>
    <w:rsid w:val="002146A7"/>
    <w:rsid w:val="00222F60"/>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47A50"/>
    <w:rsid w:val="00370217"/>
    <w:rsid w:val="0037280B"/>
    <w:rsid w:val="00372CD3"/>
    <w:rsid w:val="003737B7"/>
    <w:rsid w:val="003808AF"/>
    <w:rsid w:val="00384531"/>
    <w:rsid w:val="00384A2E"/>
    <w:rsid w:val="00392FC8"/>
    <w:rsid w:val="0039714D"/>
    <w:rsid w:val="003A4F4D"/>
    <w:rsid w:val="003B1BB3"/>
    <w:rsid w:val="003C32FD"/>
    <w:rsid w:val="003C548B"/>
    <w:rsid w:val="003C7D1C"/>
    <w:rsid w:val="003E1D62"/>
    <w:rsid w:val="003E478C"/>
    <w:rsid w:val="003E78B7"/>
    <w:rsid w:val="003F77FB"/>
    <w:rsid w:val="004123E8"/>
    <w:rsid w:val="00415AF8"/>
    <w:rsid w:val="00417137"/>
    <w:rsid w:val="004221C1"/>
    <w:rsid w:val="0042660B"/>
    <w:rsid w:val="004357F2"/>
    <w:rsid w:val="00435A23"/>
    <w:rsid w:val="00451397"/>
    <w:rsid w:val="00451555"/>
    <w:rsid w:val="00453246"/>
    <w:rsid w:val="00462EB1"/>
    <w:rsid w:val="004668E0"/>
    <w:rsid w:val="004712DE"/>
    <w:rsid w:val="00472428"/>
    <w:rsid w:val="00476646"/>
    <w:rsid w:val="00480ABD"/>
    <w:rsid w:val="00484E3F"/>
    <w:rsid w:val="004A341A"/>
    <w:rsid w:val="004A36AE"/>
    <w:rsid w:val="004B4E89"/>
    <w:rsid w:val="004B6215"/>
    <w:rsid w:val="004B67C7"/>
    <w:rsid w:val="004C17AF"/>
    <w:rsid w:val="004C30D6"/>
    <w:rsid w:val="004C64C8"/>
    <w:rsid w:val="004D3B51"/>
    <w:rsid w:val="004D3FA0"/>
    <w:rsid w:val="004D4FAC"/>
    <w:rsid w:val="004D5C6A"/>
    <w:rsid w:val="004E5C96"/>
    <w:rsid w:val="004F124C"/>
    <w:rsid w:val="004F3369"/>
    <w:rsid w:val="004F60DF"/>
    <w:rsid w:val="0050130F"/>
    <w:rsid w:val="005046B2"/>
    <w:rsid w:val="00505C93"/>
    <w:rsid w:val="005062DC"/>
    <w:rsid w:val="00510842"/>
    <w:rsid w:val="00511BFC"/>
    <w:rsid w:val="00520BA5"/>
    <w:rsid w:val="00531E44"/>
    <w:rsid w:val="0053670C"/>
    <w:rsid w:val="0053764C"/>
    <w:rsid w:val="00540961"/>
    <w:rsid w:val="00541ED7"/>
    <w:rsid w:val="0054250F"/>
    <w:rsid w:val="005451BB"/>
    <w:rsid w:val="005634D5"/>
    <w:rsid w:val="00570B8E"/>
    <w:rsid w:val="0058127C"/>
    <w:rsid w:val="0058191D"/>
    <w:rsid w:val="00585F77"/>
    <w:rsid w:val="00590E1E"/>
    <w:rsid w:val="00597870"/>
    <w:rsid w:val="005A4552"/>
    <w:rsid w:val="005A7748"/>
    <w:rsid w:val="005C4A8C"/>
    <w:rsid w:val="005C54E2"/>
    <w:rsid w:val="005D1078"/>
    <w:rsid w:val="005E2215"/>
    <w:rsid w:val="005E624A"/>
    <w:rsid w:val="005F3868"/>
    <w:rsid w:val="00613435"/>
    <w:rsid w:val="00627D7D"/>
    <w:rsid w:val="00627F3A"/>
    <w:rsid w:val="0063489B"/>
    <w:rsid w:val="00636B9E"/>
    <w:rsid w:val="006445C3"/>
    <w:rsid w:val="00650D3F"/>
    <w:rsid w:val="0065116A"/>
    <w:rsid w:val="006533EC"/>
    <w:rsid w:val="006613C3"/>
    <w:rsid w:val="00662A37"/>
    <w:rsid w:val="0066518F"/>
    <w:rsid w:val="0066720E"/>
    <w:rsid w:val="00675D3D"/>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0ED4"/>
    <w:rsid w:val="00721D0B"/>
    <w:rsid w:val="00723962"/>
    <w:rsid w:val="00735011"/>
    <w:rsid w:val="0074176E"/>
    <w:rsid w:val="00744605"/>
    <w:rsid w:val="0075301D"/>
    <w:rsid w:val="0076674D"/>
    <w:rsid w:val="0077232B"/>
    <w:rsid w:val="007747DE"/>
    <w:rsid w:val="007839A4"/>
    <w:rsid w:val="00784B0E"/>
    <w:rsid w:val="00785A09"/>
    <w:rsid w:val="007876BC"/>
    <w:rsid w:val="00797782"/>
    <w:rsid w:val="00797FC9"/>
    <w:rsid w:val="007A2B08"/>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1BC0"/>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56EC9"/>
    <w:rsid w:val="00963727"/>
    <w:rsid w:val="00965F02"/>
    <w:rsid w:val="00967DF5"/>
    <w:rsid w:val="00980D50"/>
    <w:rsid w:val="00982FE0"/>
    <w:rsid w:val="0098638B"/>
    <w:rsid w:val="009B0484"/>
    <w:rsid w:val="009B48C8"/>
    <w:rsid w:val="009B6DCC"/>
    <w:rsid w:val="009C2229"/>
    <w:rsid w:val="009E5398"/>
    <w:rsid w:val="009E7429"/>
    <w:rsid w:val="009F3033"/>
    <w:rsid w:val="00A078F3"/>
    <w:rsid w:val="00A137B2"/>
    <w:rsid w:val="00A1613D"/>
    <w:rsid w:val="00A25B2F"/>
    <w:rsid w:val="00A27280"/>
    <w:rsid w:val="00A30131"/>
    <w:rsid w:val="00A35B0E"/>
    <w:rsid w:val="00A4035C"/>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E75A9"/>
    <w:rsid w:val="00AF26A0"/>
    <w:rsid w:val="00AF4A3F"/>
    <w:rsid w:val="00AF4C07"/>
    <w:rsid w:val="00AF794E"/>
    <w:rsid w:val="00B0419B"/>
    <w:rsid w:val="00B07AD0"/>
    <w:rsid w:val="00B14217"/>
    <w:rsid w:val="00B16BCF"/>
    <w:rsid w:val="00B1731C"/>
    <w:rsid w:val="00B21CD1"/>
    <w:rsid w:val="00B30A27"/>
    <w:rsid w:val="00B32456"/>
    <w:rsid w:val="00B3448E"/>
    <w:rsid w:val="00B635AE"/>
    <w:rsid w:val="00B65B02"/>
    <w:rsid w:val="00B754FC"/>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1911"/>
    <w:rsid w:val="00BF4850"/>
    <w:rsid w:val="00C05DEE"/>
    <w:rsid w:val="00C06E7F"/>
    <w:rsid w:val="00C07F05"/>
    <w:rsid w:val="00C12757"/>
    <w:rsid w:val="00C30FAE"/>
    <w:rsid w:val="00C31762"/>
    <w:rsid w:val="00C32E4A"/>
    <w:rsid w:val="00C40F13"/>
    <w:rsid w:val="00C44431"/>
    <w:rsid w:val="00C44526"/>
    <w:rsid w:val="00C46EAE"/>
    <w:rsid w:val="00C507E0"/>
    <w:rsid w:val="00C53973"/>
    <w:rsid w:val="00C54CAA"/>
    <w:rsid w:val="00C552A6"/>
    <w:rsid w:val="00C55FF4"/>
    <w:rsid w:val="00C622F0"/>
    <w:rsid w:val="00C63172"/>
    <w:rsid w:val="00C65EF4"/>
    <w:rsid w:val="00C725D9"/>
    <w:rsid w:val="00C7296E"/>
    <w:rsid w:val="00C731B7"/>
    <w:rsid w:val="00C733F8"/>
    <w:rsid w:val="00C739CE"/>
    <w:rsid w:val="00C824E2"/>
    <w:rsid w:val="00C93DE4"/>
    <w:rsid w:val="00C94C02"/>
    <w:rsid w:val="00CA0271"/>
    <w:rsid w:val="00CA3671"/>
    <w:rsid w:val="00CB02A3"/>
    <w:rsid w:val="00CB2F2C"/>
    <w:rsid w:val="00CB66F9"/>
    <w:rsid w:val="00CC1F49"/>
    <w:rsid w:val="00CC3D78"/>
    <w:rsid w:val="00CC45D8"/>
    <w:rsid w:val="00CC5DB8"/>
    <w:rsid w:val="00CC798B"/>
    <w:rsid w:val="00CD3AAC"/>
    <w:rsid w:val="00CD3F77"/>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277"/>
    <w:rsid w:val="00E018D1"/>
    <w:rsid w:val="00E13CF0"/>
    <w:rsid w:val="00E163FA"/>
    <w:rsid w:val="00E203E8"/>
    <w:rsid w:val="00E24DED"/>
    <w:rsid w:val="00E31E94"/>
    <w:rsid w:val="00E3219F"/>
    <w:rsid w:val="00E33672"/>
    <w:rsid w:val="00E34EEE"/>
    <w:rsid w:val="00E44181"/>
    <w:rsid w:val="00E446CA"/>
    <w:rsid w:val="00E44B14"/>
    <w:rsid w:val="00E57F60"/>
    <w:rsid w:val="00E70136"/>
    <w:rsid w:val="00E709A0"/>
    <w:rsid w:val="00E801FC"/>
    <w:rsid w:val="00E9607F"/>
    <w:rsid w:val="00EA163C"/>
    <w:rsid w:val="00EA1B98"/>
    <w:rsid w:val="00EA310B"/>
    <w:rsid w:val="00EA7145"/>
    <w:rsid w:val="00EC0CE5"/>
    <w:rsid w:val="00EC28C1"/>
    <w:rsid w:val="00EF36BB"/>
    <w:rsid w:val="00EF5770"/>
    <w:rsid w:val="00F06507"/>
    <w:rsid w:val="00F0739A"/>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5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B3245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F93C-386A-4ADF-BCC9-CF19743D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Elizabeth Martinez</cp:lastModifiedBy>
  <cp:revision>2</cp:revision>
  <cp:lastPrinted>2021-04-30T14:41:00Z</cp:lastPrinted>
  <dcterms:created xsi:type="dcterms:W3CDTF">2021-06-10T12:56:00Z</dcterms:created>
  <dcterms:modified xsi:type="dcterms:W3CDTF">2021-06-10T12:56:00Z</dcterms:modified>
</cp:coreProperties>
</file>