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102E" w14:textId="2B26CAAE" w:rsidR="006D140E" w:rsidRPr="00E57F60" w:rsidRDefault="00DE6C75" w:rsidP="00072420">
      <w:pPr>
        <w:spacing w:after="0" w:line="240" w:lineRule="auto"/>
        <w:jc w:val="center"/>
        <w:rPr>
          <w:rFonts w:eastAsia="MS Mincho" w:cstheme="minorHAnsi"/>
          <w:b/>
          <w:sz w:val="24"/>
          <w:szCs w:val="24"/>
          <w:lang w:val="es-ES_tradnl" w:eastAsia="ja-JP"/>
        </w:rPr>
      </w:pPr>
      <w:r>
        <w:rPr>
          <w:rFonts w:eastAsia="MS Mincho" w:cstheme="minorHAnsi"/>
          <w:b/>
          <w:sz w:val="24"/>
          <w:szCs w:val="24"/>
          <w:lang w:val="es-PY" w:eastAsia="ja-JP"/>
        </w:rPr>
        <w:t xml:space="preserve"> </w:t>
      </w:r>
      <w:r w:rsidR="00072420">
        <w:rPr>
          <w:rFonts w:eastAsia="MS Mincho" w:cstheme="minorHAnsi"/>
          <w:b/>
          <w:sz w:val="24"/>
          <w:szCs w:val="24"/>
          <w:lang w:val="es-PY" w:eastAsia="ja-JP"/>
        </w:rPr>
        <w:t xml:space="preserve">Proyecto </w:t>
      </w:r>
      <w:r w:rsidR="006D140E" w:rsidRPr="00E57F60">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E57F60" w:rsidRDefault="006D140E" w:rsidP="00072420">
      <w:pPr>
        <w:spacing w:after="0" w:line="240" w:lineRule="auto"/>
        <w:jc w:val="both"/>
        <w:rPr>
          <w:rFonts w:eastAsia="MS Mincho" w:cstheme="minorHAnsi"/>
          <w:b/>
          <w:sz w:val="24"/>
          <w:szCs w:val="24"/>
          <w:lang w:val="es-ES_tradnl" w:eastAsia="ja-JP"/>
        </w:rPr>
      </w:pPr>
    </w:p>
    <w:p w14:paraId="343C42A1" w14:textId="5C624F13" w:rsidR="00EF5770" w:rsidRDefault="00EF5770"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TERMINO DE REFERENCIA</w:t>
      </w:r>
    </w:p>
    <w:p w14:paraId="42806824" w14:textId="77777777" w:rsidR="00333CF9" w:rsidRPr="00E57F60" w:rsidRDefault="00333CF9" w:rsidP="00072420">
      <w:pPr>
        <w:spacing w:after="0" w:line="240" w:lineRule="auto"/>
        <w:jc w:val="center"/>
        <w:rPr>
          <w:rFonts w:eastAsia="MS Mincho" w:cstheme="minorHAnsi"/>
          <w:b/>
          <w:sz w:val="24"/>
          <w:szCs w:val="24"/>
          <w:lang w:val="es-ES_tradnl" w:eastAsia="ja-JP"/>
        </w:rPr>
      </w:pPr>
    </w:p>
    <w:p w14:paraId="06D4F1B5" w14:textId="28D3B20C" w:rsidR="00EF5770" w:rsidRDefault="00333CF9" w:rsidP="00333CF9">
      <w:pPr>
        <w:spacing w:after="0" w:line="240" w:lineRule="auto"/>
        <w:jc w:val="center"/>
        <w:rPr>
          <w:rFonts w:eastAsia="MS Mincho" w:cstheme="minorHAnsi"/>
          <w:b/>
          <w:sz w:val="24"/>
          <w:szCs w:val="24"/>
          <w:lang w:val="es-ES_tradnl" w:eastAsia="ja-JP"/>
        </w:rPr>
      </w:pPr>
      <w:r w:rsidRPr="00333CF9">
        <w:rPr>
          <w:rFonts w:eastAsia="MS Mincho" w:cstheme="minorHAnsi"/>
          <w:b/>
          <w:sz w:val="24"/>
          <w:szCs w:val="24"/>
          <w:lang w:val="es-ES_tradnl" w:eastAsia="ja-JP"/>
        </w:rPr>
        <w:t>Consultoría para la recopilación y análisis de datos estadísticos nacionales</w:t>
      </w:r>
    </w:p>
    <w:p w14:paraId="19875AC4" w14:textId="77777777" w:rsidR="00333CF9" w:rsidRPr="00E57F60" w:rsidRDefault="00333CF9" w:rsidP="00333CF9">
      <w:pPr>
        <w:spacing w:after="0" w:line="240" w:lineRule="auto"/>
        <w:jc w:val="center"/>
        <w:rPr>
          <w:rFonts w:eastAsia="MS Mincho" w:cstheme="minorHAnsi"/>
          <w:b/>
          <w:sz w:val="24"/>
          <w:szCs w:val="24"/>
          <w:lang w:val="es-ES_tradnl" w:eastAsia="ja-JP"/>
        </w:rPr>
      </w:pPr>
    </w:p>
    <w:p w14:paraId="4675ECA7" w14:textId="77777777" w:rsidR="00EF5770" w:rsidRPr="00333CF9" w:rsidRDefault="00EF5770" w:rsidP="00072420">
      <w:pPr>
        <w:spacing w:after="0" w:line="240" w:lineRule="auto"/>
        <w:jc w:val="both"/>
        <w:rPr>
          <w:rFonts w:eastAsia="MS Mincho" w:cstheme="minorHAnsi"/>
          <w:sz w:val="24"/>
          <w:szCs w:val="24"/>
          <w:lang w:val="es-PY" w:eastAsia="ja-JP"/>
        </w:rPr>
      </w:pPr>
    </w:p>
    <w:p w14:paraId="3504AA25" w14:textId="77777777" w:rsidR="00EF5770" w:rsidRPr="00E57F60" w:rsidRDefault="00EF5770" w:rsidP="00072420">
      <w:pPr>
        <w:numPr>
          <w:ilvl w:val="0"/>
          <w:numId w:val="1"/>
        </w:numPr>
        <w:spacing w:after="0" w:line="240" w:lineRule="auto"/>
        <w:jc w:val="both"/>
        <w:rPr>
          <w:rFonts w:eastAsia="MS Mincho" w:cstheme="minorHAnsi"/>
          <w:b/>
          <w:sz w:val="24"/>
          <w:szCs w:val="24"/>
          <w:lang w:val="es-ES_tradnl" w:eastAsia="ja-JP"/>
        </w:rPr>
      </w:pPr>
      <w:r w:rsidRPr="00E57F60">
        <w:rPr>
          <w:rFonts w:eastAsia="MS Mincho" w:cstheme="minorHAnsi"/>
          <w:b/>
          <w:sz w:val="24"/>
          <w:szCs w:val="24"/>
          <w:lang w:val="es-ES_tradnl" w:eastAsia="ja-JP"/>
        </w:rPr>
        <w:t xml:space="preserve">Antecedentes </w:t>
      </w:r>
    </w:p>
    <w:p w14:paraId="0F00215D" w14:textId="77777777" w:rsidR="00BE013B" w:rsidRPr="00E57F60" w:rsidRDefault="00BE013B" w:rsidP="00072420">
      <w:pPr>
        <w:spacing w:after="0" w:line="240" w:lineRule="auto"/>
        <w:jc w:val="both"/>
        <w:rPr>
          <w:rFonts w:eastAsia="MS Mincho" w:cstheme="minorHAnsi"/>
          <w:sz w:val="24"/>
          <w:szCs w:val="24"/>
          <w:lang w:val="es-ES_tradnl" w:eastAsia="ja-JP"/>
        </w:rPr>
      </w:pPr>
    </w:p>
    <w:p w14:paraId="7D551C37" w14:textId="7983CABF"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 xml:space="preserve">En 1993 Paraguay ratificó la Convención Marco de las Naciones Unidas sobre el Cambio Climático (CMNUCC) mediante la Ley </w:t>
      </w:r>
      <w:proofErr w:type="spellStart"/>
      <w:r w:rsidRPr="00E57F60">
        <w:rPr>
          <w:rFonts w:eastAsia="Times New Roman" w:cstheme="minorHAnsi"/>
          <w:sz w:val="24"/>
          <w:szCs w:val="24"/>
          <w:lang w:eastAsia="es-PY"/>
        </w:rPr>
        <w:t>Nº</w:t>
      </w:r>
      <w:proofErr w:type="spellEnd"/>
      <w:r w:rsidRPr="00E57F60">
        <w:rPr>
          <w:rFonts w:eastAsia="Times New Roman" w:cstheme="minorHAnsi"/>
          <w:sz w:val="24"/>
          <w:szCs w:val="24"/>
          <w:lang w:eastAsia="es-PY"/>
        </w:rPr>
        <w:t xml:space="preserve"> 251. El Ministerio del Ambiente y Desarrollo Sostenible (MADES), anteriormente denominado Secretaría del Ambiente, es el Punto Focal ante la CMNUCC y la institución nacional responsable de liderar la preparación de las Comunicaciones Nacionales</w:t>
      </w:r>
      <w:r w:rsidR="005E485B">
        <w:rPr>
          <w:rFonts w:eastAsia="Times New Roman" w:cstheme="minorHAnsi"/>
          <w:sz w:val="24"/>
          <w:szCs w:val="24"/>
          <w:lang w:eastAsia="es-PY"/>
        </w:rPr>
        <w:t xml:space="preserve"> y</w:t>
      </w:r>
      <w:r w:rsidRPr="00E57F60">
        <w:rPr>
          <w:rFonts w:eastAsia="Times New Roman" w:cstheme="minorHAnsi"/>
          <w:sz w:val="24"/>
          <w:szCs w:val="24"/>
          <w:lang w:eastAsia="es-PY"/>
        </w:rPr>
        <w:t xml:space="preserve"> reportes posteriores ante la CMNUCC. A través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1561/00 " Que crea el Sistema Nacional del Ambiente, el Consejo Nacional del Ambiente y la Secretaria del Ambiente ", y posterior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6123/18 “Eleva al rango de Ministerio a la Secretaría del Ambiente y pasa a denominarse Ministerio del Ambiente y Desarrollo Sostenible”, se constituye como la autoridad de aplicación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E57F60">
        <w:rPr>
          <w:rFonts w:eastAsia="Times New Roman" w:cstheme="minorHAnsi"/>
          <w:sz w:val="24"/>
          <w:szCs w:val="24"/>
          <w:lang w:eastAsia="es-PY"/>
        </w:rPr>
        <w:t>Ministro</w:t>
      </w:r>
      <w:proofErr w:type="gramEnd"/>
      <w:r w:rsidRPr="00E57F60">
        <w:rPr>
          <w:rFonts w:eastAsia="Times New Roman" w:cstheme="minorHAnsi"/>
          <w:sz w:val="24"/>
          <w:szCs w:val="24"/>
          <w:lang w:eastAsia="es-PY"/>
        </w:rPr>
        <w:t>.</w:t>
      </w:r>
    </w:p>
    <w:p w14:paraId="45287798" w14:textId="77777777" w:rsidR="00E57F60" w:rsidRPr="00E57F60" w:rsidRDefault="00E57F60" w:rsidP="00072420">
      <w:pPr>
        <w:spacing w:after="60" w:line="240" w:lineRule="auto"/>
        <w:jc w:val="both"/>
        <w:rPr>
          <w:rFonts w:eastAsia="SimSun" w:cstheme="minorHAnsi"/>
          <w:sz w:val="24"/>
          <w:szCs w:val="24"/>
          <w:lang w:val="es-PY"/>
        </w:rPr>
      </w:pPr>
    </w:p>
    <w:p w14:paraId="3C80E7BF"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E57F60">
        <w:rPr>
          <w:rFonts w:eastAsia="Times New Roman" w:cstheme="minorHAnsi"/>
          <w:sz w:val="24"/>
          <w:szCs w:val="24"/>
          <w:lang w:eastAsia="es-PY"/>
        </w:rPr>
        <w:t>Bussines</w:t>
      </w:r>
      <w:proofErr w:type="spellEnd"/>
      <w:r w:rsidRPr="00E57F60">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18C1ADC6" w14:textId="7B327B0E" w:rsid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5AA7BC26" w14:textId="6FE9E594" w:rsidR="005E485B" w:rsidRDefault="005E485B"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7B194E8E" w14:textId="77777777" w:rsidR="005E485B" w:rsidRDefault="005E485B"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7D73B200" w14:textId="77777777" w:rsidR="00072420" w:rsidRPr="00E57F6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12B9C11F" w:rsidR="00EF5770" w:rsidRPr="00E57F60" w:rsidRDefault="00EF5770" w:rsidP="00072420">
      <w:pPr>
        <w:numPr>
          <w:ilvl w:val="0"/>
          <w:numId w:val="1"/>
        </w:numPr>
        <w:spacing w:after="0" w:line="240" w:lineRule="auto"/>
        <w:jc w:val="both"/>
        <w:rPr>
          <w:rFonts w:eastAsia="MS Mincho" w:cstheme="minorHAnsi"/>
          <w:b/>
          <w:sz w:val="24"/>
          <w:szCs w:val="24"/>
          <w:lang w:val="es-PY" w:eastAsia="ja-JP"/>
        </w:rPr>
      </w:pPr>
      <w:r w:rsidRPr="00E57F60">
        <w:rPr>
          <w:rFonts w:eastAsia="MS Mincho" w:cstheme="minorHAnsi"/>
          <w:b/>
          <w:sz w:val="24"/>
          <w:szCs w:val="24"/>
          <w:lang w:val="es-PY" w:eastAsia="ja-JP"/>
        </w:rPr>
        <w:lastRenderedPageBreak/>
        <w:t>Objetivo de</w:t>
      </w:r>
      <w:r w:rsidR="00072420">
        <w:rPr>
          <w:rFonts w:eastAsia="MS Mincho" w:cstheme="minorHAnsi"/>
          <w:b/>
          <w:sz w:val="24"/>
          <w:szCs w:val="24"/>
          <w:lang w:val="es-PY" w:eastAsia="ja-JP"/>
        </w:rPr>
        <w:t>l Proyecto</w:t>
      </w:r>
    </w:p>
    <w:p w14:paraId="69AF9C0C" w14:textId="7137A333" w:rsidR="00E57F60" w:rsidRDefault="00E57F60" w:rsidP="00072420">
      <w:pPr>
        <w:spacing w:after="0" w:line="240" w:lineRule="auto"/>
        <w:jc w:val="both"/>
        <w:rPr>
          <w:rFonts w:cstheme="minorHAnsi"/>
          <w:sz w:val="24"/>
          <w:szCs w:val="24"/>
          <w:lang w:val="es-PY"/>
        </w:rPr>
      </w:pPr>
      <w:r>
        <w:rPr>
          <w:rFonts w:eastAsia="MS Mincho" w:cstheme="minorHAnsi"/>
          <w:sz w:val="24"/>
          <w:szCs w:val="24"/>
          <w:lang w:val="es-PY" w:eastAsia="ja-JP"/>
        </w:rPr>
        <w:br/>
      </w:r>
      <w:r w:rsidRPr="00E57F60">
        <w:rPr>
          <w:rFonts w:cstheme="minorHAnsi"/>
          <w:sz w:val="24"/>
          <w:szCs w:val="24"/>
          <w:lang w:val="es-PY"/>
        </w:rPr>
        <w:t>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E57F60" w:rsidRDefault="00E57F60" w:rsidP="00072420">
      <w:pPr>
        <w:spacing w:after="0" w:line="240" w:lineRule="auto"/>
        <w:jc w:val="both"/>
        <w:rPr>
          <w:rFonts w:cstheme="minorHAnsi"/>
          <w:sz w:val="24"/>
          <w:szCs w:val="24"/>
          <w:lang w:val="es-PY"/>
        </w:rPr>
      </w:pPr>
    </w:p>
    <w:p w14:paraId="690F2A6F" w14:textId="115DD563" w:rsidR="002B785D" w:rsidRDefault="00E57F60" w:rsidP="00072420">
      <w:pPr>
        <w:spacing w:after="0" w:line="240" w:lineRule="auto"/>
        <w:jc w:val="both"/>
        <w:rPr>
          <w:rFonts w:cstheme="minorHAnsi"/>
          <w:sz w:val="24"/>
          <w:szCs w:val="24"/>
          <w:lang w:val="es-PY"/>
        </w:rPr>
      </w:pPr>
      <w:r w:rsidRPr="00E57F60">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072420" w:rsidRDefault="00072420" w:rsidP="00072420">
      <w:pPr>
        <w:spacing w:after="0" w:line="240" w:lineRule="auto"/>
        <w:jc w:val="both"/>
        <w:rPr>
          <w:rFonts w:cstheme="minorHAnsi"/>
          <w:b/>
          <w:bCs/>
          <w:sz w:val="24"/>
          <w:szCs w:val="24"/>
          <w:lang w:val="es-PY"/>
        </w:rPr>
      </w:pPr>
    </w:p>
    <w:p w14:paraId="6D8A101B" w14:textId="532307BE" w:rsidR="00072420" w:rsidRPr="005E485B" w:rsidRDefault="00072420" w:rsidP="00072420">
      <w:pPr>
        <w:pStyle w:val="Prrafodelista"/>
        <w:numPr>
          <w:ilvl w:val="0"/>
          <w:numId w:val="1"/>
        </w:numPr>
        <w:spacing w:after="0" w:line="240" w:lineRule="auto"/>
        <w:jc w:val="both"/>
        <w:rPr>
          <w:rFonts w:cstheme="minorHAnsi"/>
          <w:b/>
          <w:bCs/>
          <w:sz w:val="24"/>
          <w:szCs w:val="24"/>
          <w:lang w:val="es-PY"/>
        </w:rPr>
      </w:pPr>
      <w:r w:rsidRPr="005E485B">
        <w:rPr>
          <w:rFonts w:cstheme="minorHAnsi"/>
          <w:b/>
          <w:bCs/>
          <w:sz w:val="24"/>
          <w:szCs w:val="24"/>
          <w:lang w:val="es-PY"/>
        </w:rPr>
        <w:t xml:space="preserve">Objetivo de la Consultoría </w:t>
      </w:r>
    </w:p>
    <w:p w14:paraId="00ED983A" w14:textId="0547ED53" w:rsidR="00072420" w:rsidRPr="005E485B" w:rsidRDefault="00072420" w:rsidP="00072420">
      <w:pPr>
        <w:spacing w:after="0" w:line="240" w:lineRule="auto"/>
        <w:jc w:val="both"/>
        <w:rPr>
          <w:rFonts w:cstheme="minorHAnsi"/>
          <w:sz w:val="24"/>
          <w:szCs w:val="24"/>
          <w:lang w:val="es-PY"/>
        </w:rPr>
      </w:pPr>
    </w:p>
    <w:p w14:paraId="6F1E1C7C" w14:textId="38E5554B" w:rsidR="00E57F60" w:rsidRPr="005E485B" w:rsidRDefault="00072420" w:rsidP="005E485B">
      <w:pPr>
        <w:jc w:val="both"/>
        <w:rPr>
          <w:rFonts w:ascii="Calibri" w:eastAsia="Times New Roman" w:hAnsi="Calibri" w:cs="Calibri"/>
          <w:color w:val="000000"/>
          <w:sz w:val="24"/>
          <w:szCs w:val="24"/>
          <w:lang w:val="es-PY" w:eastAsia="es-PY"/>
        </w:rPr>
      </w:pPr>
      <w:r w:rsidRPr="005E485B">
        <w:rPr>
          <w:rFonts w:cstheme="minorHAnsi"/>
          <w:sz w:val="24"/>
          <w:szCs w:val="24"/>
          <w:lang w:val="es-PY"/>
        </w:rPr>
        <w:t xml:space="preserve">Contar </w:t>
      </w:r>
      <w:r w:rsidR="005E485B" w:rsidRPr="005E485B">
        <w:rPr>
          <w:rFonts w:cstheme="minorHAnsi"/>
          <w:sz w:val="24"/>
          <w:szCs w:val="24"/>
          <w:lang w:val="es-PY"/>
        </w:rPr>
        <w:t xml:space="preserve">con </w:t>
      </w:r>
      <w:r w:rsidR="00333CF9" w:rsidRPr="005E485B">
        <w:rPr>
          <w:rFonts w:ascii="Calibri" w:eastAsia="Times New Roman" w:hAnsi="Calibri" w:cs="Calibri"/>
          <w:color w:val="000000"/>
          <w:sz w:val="24"/>
          <w:szCs w:val="24"/>
          <w:lang w:val="es-PY" w:eastAsia="es-PY"/>
        </w:rPr>
        <w:t xml:space="preserve">el apoyo técnico de una consultoría para la recopilación y análisis de datos estadísticos nacionales, los cuales servirán de insumo en la elaboración del capitulo Circunstancias Nacionales del documento IBA3. </w:t>
      </w:r>
    </w:p>
    <w:p w14:paraId="42AD7ACB" w14:textId="17E2EF27" w:rsidR="00B3560B" w:rsidRPr="00B3560B" w:rsidRDefault="00B3560B" w:rsidP="00862109">
      <w:pPr>
        <w:numPr>
          <w:ilvl w:val="0"/>
          <w:numId w:val="1"/>
        </w:numPr>
        <w:spacing w:after="0" w:line="240" w:lineRule="auto"/>
        <w:jc w:val="both"/>
        <w:rPr>
          <w:rFonts w:eastAsia="MS Mincho" w:cstheme="minorHAnsi"/>
          <w:b/>
          <w:bCs/>
          <w:sz w:val="24"/>
          <w:szCs w:val="24"/>
          <w:lang w:val="es-ES_tradnl" w:eastAsia="ja-JP"/>
        </w:rPr>
      </w:pPr>
      <w:r w:rsidRPr="00B3560B">
        <w:rPr>
          <w:rFonts w:eastAsia="MS Mincho" w:cstheme="minorHAnsi"/>
          <w:b/>
          <w:bCs/>
          <w:sz w:val="24"/>
          <w:szCs w:val="24"/>
          <w:lang w:val="es-ES_tradnl" w:eastAsia="ja-JP"/>
        </w:rPr>
        <w:t xml:space="preserve">Productos </w:t>
      </w:r>
    </w:p>
    <w:p w14:paraId="5CB3AC9B" w14:textId="6594410D" w:rsidR="00B3560B" w:rsidRDefault="005E485B" w:rsidP="00B3560B">
      <w:pPr>
        <w:spacing w:after="0" w:line="240" w:lineRule="auto"/>
        <w:jc w:val="both"/>
        <w:rPr>
          <w:rFonts w:eastAsia="MS Mincho" w:cstheme="minorHAnsi"/>
          <w:sz w:val="24"/>
          <w:szCs w:val="24"/>
          <w:lang w:val="es-ES_tradnl" w:eastAsia="ja-JP"/>
        </w:rPr>
      </w:pPr>
      <w:r>
        <w:rPr>
          <w:rFonts w:eastAsia="MS Mincho" w:cstheme="minorHAnsi"/>
          <w:sz w:val="24"/>
          <w:szCs w:val="24"/>
          <w:lang w:val="es-ES_tradnl" w:eastAsia="ja-JP"/>
        </w:rPr>
        <w:t xml:space="preserve">Tabla </w:t>
      </w:r>
      <w:proofErr w:type="spellStart"/>
      <w:r>
        <w:rPr>
          <w:rFonts w:eastAsia="MS Mincho" w:cstheme="minorHAnsi"/>
          <w:sz w:val="24"/>
          <w:szCs w:val="24"/>
          <w:lang w:val="es-ES_tradnl" w:eastAsia="ja-JP"/>
        </w:rPr>
        <w:t>N°</w:t>
      </w:r>
      <w:proofErr w:type="spellEnd"/>
      <w:r>
        <w:rPr>
          <w:rFonts w:eastAsia="MS Mincho" w:cstheme="minorHAnsi"/>
          <w:sz w:val="24"/>
          <w:szCs w:val="24"/>
          <w:lang w:val="es-ES_tradnl" w:eastAsia="ja-JP"/>
        </w:rPr>
        <w:t xml:space="preserve"> 1</w:t>
      </w:r>
    </w:p>
    <w:tbl>
      <w:tblPr>
        <w:tblStyle w:val="Tablaconcuadrcula"/>
        <w:tblW w:w="8755" w:type="dxa"/>
        <w:tblLook w:val="04A0" w:firstRow="1" w:lastRow="0" w:firstColumn="1" w:lastColumn="0" w:noHBand="0" w:noVBand="1"/>
      </w:tblPr>
      <w:tblGrid>
        <w:gridCol w:w="6912"/>
        <w:gridCol w:w="1843"/>
      </w:tblGrid>
      <w:tr w:rsidR="00B3560B" w:rsidRPr="00792331" w14:paraId="60838A91" w14:textId="77777777" w:rsidTr="00EB1E91">
        <w:tc>
          <w:tcPr>
            <w:tcW w:w="6912" w:type="dxa"/>
            <w:tcBorders>
              <w:top w:val="single" w:sz="4" w:space="0" w:color="auto"/>
              <w:left w:val="single" w:sz="4" w:space="0" w:color="auto"/>
              <w:bottom w:val="single" w:sz="4" w:space="0" w:color="auto"/>
              <w:right w:val="single" w:sz="4" w:space="0" w:color="auto"/>
            </w:tcBorders>
            <w:hideMark/>
          </w:tcPr>
          <w:p w14:paraId="4D8E706C" w14:textId="77777777" w:rsidR="00B3560B" w:rsidRPr="00792331" w:rsidRDefault="00B3560B" w:rsidP="00EB1E91">
            <w:pPr>
              <w:autoSpaceDE w:val="0"/>
              <w:autoSpaceDN w:val="0"/>
              <w:adjustRightInd w:val="0"/>
              <w:rPr>
                <w:rFonts w:eastAsia="Times New Roman" w:cstheme="minorHAnsi"/>
                <w:b/>
                <w:sz w:val="20"/>
                <w:szCs w:val="20"/>
                <w:lang w:val="es-ES_tradnl"/>
              </w:rPr>
            </w:pPr>
            <w:r w:rsidRPr="00792331">
              <w:rPr>
                <w:rFonts w:eastAsia="Times New Roman" w:cstheme="minorHAnsi"/>
                <w:b/>
                <w:bCs/>
                <w:sz w:val="20"/>
                <w:szCs w:val="20"/>
                <w:lang w:val="es-ES_tradnl" w:eastAsia="en-AU"/>
              </w:rPr>
              <w:t>Resultados esperados y productos a entregar:</w:t>
            </w:r>
          </w:p>
        </w:tc>
        <w:tc>
          <w:tcPr>
            <w:tcW w:w="1843" w:type="dxa"/>
            <w:tcBorders>
              <w:top w:val="single" w:sz="4" w:space="0" w:color="auto"/>
              <w:left w:val="single" w:sz="4" w:space="0" w:color="auto"/>
              <w:bottom w:val="single" w:sz="4" w:space="0" w:color="auto"/>
              <w:right w:val="single" w:sz="4" w:space="0" w:color="auto"/>
            </w:tcBorders>
            <w:hideMark/>
          </w:tcPr>
          <w:p w14:paraId="6C7BB2B4" w14:textId="77777777" w:rsidR="00B3560B" w:rsidRPr="00792331" w:rsidRDefault="00B3560B" w:rsidP="00EB1E91">
            <w:pPr>
              <w:autoSpaceDE w:val="0"/>
              <w:autoSpaceDN w:val="0"/>
              <w:adjustRightInd w:val="0"/>
              <w:jc w:val="center"/>
              <w:rPr>
                <w:rFonts w:eastAsia="Times New Roman" w:cstheme="minorHAnsi"/>
                <w:b/>
                <w:sz w:val="20"/>
                <w:szCs w:val="20"/>
                <w:lang w:val="es-ES_tradnl"/>
              </w:rPr>
            </w:pPr>
            <w:r w:rsidRPr="00792331">
              <w:rPr>
                <w:rFonts w:eastAsia="Times New Roman" w:cstheme="minorHAnsi"/>
                <w:b/>
                <w:bCs/>
                <w:sz w:val="20"/>
                <w:szCs w:val="20"/>
                <w:lang w:val="es-ES_tradnl" w:eastAsia="en-AU"/>
              </w:rPr>
              <w:t>Fecha de entrega</w:t>
            </w:r>
          </w:p>
        </w:tc>
      </w:tr>
      <w:tr w:rsidR="00B3560B" w:rsidRPr="00792331" w14:paraId="4D2B7B4C" w14:textId="77777777" w:rsidTr="00EB1E91">
        <w:tc>
          <w:tcPr>
            <w:tcW w:w="6912" w:type="dxa"/>
            <w:tcBorders>
              <w:top w:val="single" w:sz="4" w:space="0" w:color="auto"/>
              <w:left w:val="single" w:sz="4" w:space="0" w:color="auto"/>
              <w:bottom w:val="single" w:sz="4" w:space="0" w:color="auto"/>
              <w:right w:val="single" w:sz="4" w:space="0" w:color="auto"/>
            </w:tcBorders>
            <w:hideMark/>
          </w:tcPr>
          <w:p w14:paraId="3167BB29" w14:textId="77777777" w:rsidR="00B3560B" w:rsidRPr="00792331" w:rsidRDefault="00B3560B" w:rsidP="00EB1E91">
            <w:pPr>
              <w:jc w:val="both"/>
              <w:rPr>
                <w:rFonts w:eastAsia="Times New Roman" w:cstheme="minorHAnsi"/>
                <w:b/>
                <w:sz w:val="20"/>
                <w:szCs w:val="20"/>
                <w:lang w:val="es-ES_tradnl" w:eastAsia="en-AU"/>
              </w:rPr>
            </w:pPr>
            <w:r w:rsidRPr="00792331">
              <w:rPr>
                <w:rFonts w:eastAsia="Times New Roman" w:cstheme="minorHAnsi"/>
                <w:b/>
                <w:sz w:val="20"/>
                <w:szCs w:val="20"/>
                <w:lang w:val="es-ES_tradnl" w:eastAsia="en-AU"/>
              </w:rPr>
              <w:t>Producto 1:  Informe conteniendo</w:t>
            </w:r>
          </w:p>
          <w:p w14:paraId="278BF3BD" w14:textId="7C5F3916" w:rsidR="00C90F52" w:rsidRPr="00792331" w:rsidRDefault="00C90F52" w:rsidP="00B3560B">
            <w:pPr>
              <w:numPr>
                <w:ilvl w:val="0"/>
                <w:numId w:val="38"/>
              </w:numPr>
              <w:spacing w:after="160" w:line="256" w:lineRule="auto"/>
              <w:contextualSpacing/>
              <w:rPr>
                <w:rFonts w:eastAsia="Times New Roman" w:cstheme="minorHAnsi"/>
                <w:sz w:val="20"/>
                <w:szCs w:val="20"/>
                <w:lang w:val="es-ES_tradnl" w:eastAsia="en-AU"/>
              </w:rPr>
            </w:pPr>
            <w:r w:rsidRPr="00A72452">
              <w:rPr>
                <w:rFonts w:eastAsia="Times New Roman" w:cstheme="minorHAnsi"/>
                <w:sz w:val="20"/>
                <w:szCs w:val="20"/>
                <w:lang w:val="es-ES_tradnl" w:eastAsia="en-AU"/>
              </w:rPr>
              <w:t xml:space="preserve"> </w:t>
            </w:r>
            <w:r w:rsidR="00333CF9">
              <w:rPr>
                <w:rFonts w:eastAsia="Times New Roman" w:cstheme="minorHAnsi"/>
                <w:sz w:val="20"/>
                <w:szCs w:val="20"/>
                <w:lang w:val="es-ES_tradnl" w:eastAsia="en-AU"/>
              </w:rPr>
              <w:t>Resumen de una revisión bibliográfica de la situación nacional en las áreas socioeconómicas y poblacionales del Paraguay periodo 1990-2018</w:t>
            </w:r>
          </w:p>
        </w:tc>
        <w:tc>
          <w:tcPr>
            <w:tcW w:w="1843" w:type="dxa"/>
            <w:tcBorders>
              <w:top w:val="single" w:sz="4" w:space="0" w:color="auto"/>
              <w:left w:val="single" w:sz="4" w:space="0" w:color="auto"/>
              <w:bottom w:val="single" w:sz="4" w:space="0" w:color="auto"/>
              <w:right w:val="single" w:sz="4" w:space="0" w:color="auto"/>
            </w:tcBorders>
            <w:hideMark/>
          </w:tcPr>
          <w:p w14:paraId="3F1258D3" w14:textId="605AF4A2" w:rsidR="00B3560B" w:rsidRPr="00771F60" w:rsidRDefault="00244F55" w:rsidP="00771F60">
            <w:pPr>
              <w:jc w:val="center"/>
              <w:rPr>
                <w:rFonts w:eastAsia="Times New Roman" w:cstheme="minorHAnsi"/>
                <w:color w:val="000000" w:themeColor="text1"/>
                <w:sz w:val="20"/>
                <w:szCs w:val="20"/>
                <w:lang w:val="es-ES_tradnl" w:eastAsia="en-AU"/>
              </w:rPr>
            </w:pPr>
            <w:r w:rsidRPr="00771F60">
              <w:rPr>
                <w:rFonts w:eastAsia="Times New Roman" w:cstheme="minorHAnsi"/>
                <w:color w:val="000000" w:themeColor="text1"/>
                <w:sz w:val="20"/>
                <w:szCs w:val="20"/>
                <w:lang w:val="es-ES_tradnl" w:eastAsia="en-AU"/>
              </w:rPr>
              <w:t>30</w:t>
            </w:r>
            <w:r w:rsidR="00333CF9" w:rsidRPr="00771F60">
              <w:rPr>
                <w:rFonts w:eastAsia="Times New Roman" w:cstheme="minorHAnsi"/>
                <w:color w:val="000000" w:themeColor="text1"/>
                <w:sz w:val="20"/>
                <w:szCs w:val="20"/>
                <w:lang w:val="es-ES_tradnl" w:eastAsia="en-AU"/>
              </w:rPr>
              <w:t xml:space="preserve"> </w:t>
            </w:r>
            <w:r w:rsidR="00B3560B" w:rsidRPr="00771F60">
              <w:rPr>
                <w:rFonts w:eastAsia="Times New Roman" w:cstheme="minorHAnsi"/>
                <w:color w:val="000000" w:themeColor="text1"/>
                <w:sz w:val="20"/>
                <w:szCs w:val="20"/>
                <w:lang w:val="es-ES_tradnl" w:eastAsia="en-AU"/>
              </w:rPr>
              <w:t>días de la firma del contrato</w:t>
            </w:r>
          </w:p>
          <w:p w14:paraId="3DE67536" w14:textId="1C67D4CD" w:rsidR="00B3560B" w:rsidRPr="00771F60" w:rsidRDefault="00B3560B" w:rsidP="00771F60">
            <w:pPr>
              <w:jc w:val="center"/>
              <w:rPr>
                <w:rFonts w:eastAsia="Times New Roman" w:cstheme="minorHAnsi"/>
                <w:color w:val="000000" w:themeColor="text1"/>
                <w:sz w:val="20"/>
                <w:szCs w:val="20"/>
                <w:lang w:val="es-ES_tradnl"/>
              </w:rPr>
            </w:pPr>
          </w:p>
        </w:tc>
      </w:tr>
      <w:tr w:rsidR="00B3560B" w:rsidRPr="00792331" w14:paraId="73DC5031" w14:textId="77777777" w:rsidTr="00EB1E91">
        <w:tc>
          <w:tcPr>
            <w:tcW w:w="6912" w:type="dxa"/>
            <w:tcBorders>
              <w:top w:val="single" w:sz="4" w:space="0" w:color="auto"/>
              <w:left w:val="single" w:sz="4" w:space="0" w:color="auto"/>
              <w:bottom w:val="single" w:sz="4" w:space="0" w:color="auto"/>
              <w:right w:val="single" w:sz="4" w:space="0" w:color="auto"/>
            </w:tcBorders>
            <w:hideMark/>
          </w:tcPr>
          <w:p w14:paraId="1825F4EB" w14:textId="496D2198" w:rsidR="00B3560B" w:rsidRDefault="00B3560B" w:rsidP="00EB1E91">
            <w:pPr>
              <w:jc w:val="both"/>
              <w:rPr>
                <w:rFonts w:eastAsia="Times New Roman" w:cstheme="minorHAnsi"/>
                <w:b/>
                <w:sz w:val="20"/>
                <w:szCs w:val="20"/>
                <w:lang w:val="es-ES_tradnl" w:eastAsia="en-AU"/>
              </w:rPr>
            </w:pPr>
            <w:r w:rsidRPr="00792331">
              <w:rPr>
                <w:rFonts w:eastAsia="Times New Roman" w:cstheme="minorHAnsi"/>
                <w:b/>
                <w:sz w:val="20"/>
                <w:szCs w:val="20"/>
                <w:lang w:val="es-ES_tradnl" w:eastAsia="en-AU"/>
              </w:rPr>
              <w:t>Producto 2:  Informe conteniendo</w:t>
            </w:r>
          </w:p>
          <w:p w14:paraId="2B1D18C3" w14:textId="0BFDEEFF" w:rsidR="00B3560B" w:rsidRPr="00792331" w:rsidRDefault="00333CF9" w:rsidP="00B3560B">
            <w:pPr>
              <w:numPr>
                <w:ilvl w:val="0"/>
                <w:numId w:val="39"/>
              </w:numPr>
              <w:spacing w:after="160" w:line="256" w:lineRule="auto"/>
              <w:contextualSpacing/>
              <w:jc w:val="both"/>
              <w:rPr>
                <w:rFonts w:eastAsia="Times New Roman" w:cstheme="minorHAnsi"/>
                <w:sz w:val="20"/>
                <w:szCs w:val="20"/>
                <w:lang w:val="es-ES_tradnl"/>
              </w:rPr>
            </w:pPr>
            <w:r>
              <w:rPr>
                <w:rFonts w:eastAsia="Times New Roman" w:cstheme="minorHAnsi"/>
                <w:sz w:val="20"/>
                <w:szCs w:val="20"/>
                <w:lang w:val="es-ES_tradnl"/>
              </w:rPr>
              <w:t>Resumen de una revisión bibliográfica de la situación nacional en aspectos climáticos periodo 1990-20</w:t>
            </w:r>
            <w:r w:rsidR="0029688D">
              <w:rPr>
                <w:rFonts w:eastAsia="Times New Roman" w:cstheme="minorHAnsi"/>
                <w:sz w:val="20"/>
                <w:szCs w:val="20"/>
                <w:lang w:val="es-ES_tradnl"/>
              </w:rPr>
              <w:t>18</w:t>
            </w:r>
          </w:p>
        </w:tc>
        <w:tc>
          <w:tcPr>
            <w:tcW w:w="1843" w:type="dxa"/>
            <w:tcBorders>
              <w:top w:val="single" w:sz="4" w:space="0" w:color="auto"/>
              <w:left w:val="single" w:sz="4" w:space="0" w:color="auto"/>
              <w:bottom w:val="single" w:sz="4" w:space="0" w:color="auto"/>
              <w:right w:val="single" w:sz="4" w:space="0" w:color="auto"/>
            </w:tcBorders>
          </w:tcPr>
          <w:p w14:paraId="164BC549" w14:textId="666EB407" w:rsidR="00B3560B" w:rsidRPr="00771F60" w:rsidRDefault="00244F55" w:rsidP="00771F60">
            <w:pPr>
              <w:jc w:val="center"/>
              <w:rPr>
                <w:rFonts w:eastAsia="Times New Roman" w:cstheme="minorHAnsi"/>
                <w:color w:val="000000" w:themeColor="text1"/>
                <w:sz w:val="20"/>
                <w:szCs w:val="20"/>
                <w:lang w:val="es-ES_tradnl"/>
              </w:rPr>
            </w:pPr>
            <w:r w:rsidRPr="00771F60">
              <w:rPr>
                <w:rFonts w:eastAsia="Times New Roman" w:cstheme="minorHAnsi"/>
                <w:color w:val="000000" w:themeColor="text1"/>
                <w:sz w:val="20"/>
                <w:szCs w:val="20"/>
                <w:lang w:val="es-ES_tradnl" w:eastAsia="en-AU"/>
              </w:rPr>
              <w:t>60</w:t>
            </w:r>
            <w:r w:rsidR="00B3560B" w:rsidRPr="00771F60">
              <w:rPr>
                <w:rFonts w:eastAsia="Times New Roman" w:cstheme="minorHAnsi"/>
                <w:color w:val="000000" w:themeColor="text1"/>
                <w:sz w:val="20"/>
                <w:szCs w:val="20"/>
                <w:lang w:val="es-ES_tradnl" w:eastAsia="en-AU"/>
              </w:rPr>
              <w:t xml:space="preserve"> días de la firma del contrato</w:t>
            </w:r>
          </w:p>
        </w:tc>
      </w:tr>
      <w:tr w:rsidR="00B3560B" w:rsidRPr="00792331" w14:paraId="47C37865" w14:textId="77777777" w:rsidTr="00EB1E91">
        <w:tc>
          <w:tcPr>
            <w:tcW w:w="6912" w:type="dxa"/>
            <w:tcBorders>
              <w:top w:val="single" w:sz="4" w:space="0" w:color="auto"/>
              <w:left w:val="single" w:sz="4" w:space="0" w:color="auto"/>
              <w:bottom w:val="single" w:sz="4" w:space="0" w:color="auto"/>
              <w:right w:val="single" w:sz="4" w:space="0" w:color="auto"/>
            </w:tcBorders>
            <w:hideMark/>
          </w:tcPr>
          <w:p w14:paraId="65FD5D5C" w14:textId="4AA3E62A" w:rsidR="00B3560B" w:rsidRDefault="00B3560B" w:rsidP="00EB1E91">
            <w:pPr>
              <w:jc w:val="both"/>
              <w:rPr>
                <w:rFonts w:eastAsia="Times New Roman" w:cstheme="minorHAnsi"/>
                <w:b/>
                <w:sz w:val="20"/>
                <w:szCs w:val="20"/>
                <w:lang w:val="es-ES_tradnl" w:eastAsia="en-AU"/>
              </w:rPr>
            </w:pPr>
            <w:r w:rsidRPr="00792331">
              <w:rPr>
                <w:rFonts w:eastAsia="Times New Roman" w:cstheme="minorHAnsi"/>
                <w:b/>
                <w:sz w:val="20"/>
                <w:szCs w:val="20"/>
                <w:lang w:val="es-ES_tradnl" w:eastAsia="en-AU"/>
              </w:rPr>
              <w:t>Producto 3:  Informe conteniendo</w:t>
            </w:r>
          </w:p>
          <w:p w14:paraId="43F39279" w14:textId="45DBE3D8" w:rsidR="00B3560B" w:rsidRPr="00325C19" w:rsidRDefault="0029688D" w:rsidP="0029688D">
            <w:pPr>
              <w:pStyle w:val="Prrafodelista"/>
              <w:numPr>
                <w:ilvl w:val="0"/>
                <w:numId w:val="39"/>
              </w:numPr>
              <w:jc w:val="both"/>
              <w:rPr>
                <w:rFonts w:eastAsia="Times New Roman" w:cstheme="minorHAnsi"/>
                <w:sz w:val="20"/>
                <w:szCs w:val="20"/>
                <w:lang w:val="es-ES_tradnl" w:eastAsia="en-AU"/>
              </w:rPr>
            </w:pPr>
            <w:r>
              <w:rPr>
                <w:rFonts w:eastAsia="Times New Roman" w:cstheme="minorHAnsi"/>
                <w:sz w:val="20"/>
                <w:szCs w:val="20"/>
                <w:lang w:val="es-ES_tradnl"/>
              </w:rPr>
              <w:t xml:space="preserve">Resumen de una revisión bibliográfica que actualice la situación nacional en aspectos del marco regulatorio sobre Cambio Climático tomando en cuenta la información disponible en el IBA2. </w:t>
            </w:r>
          </w:p>
        </w:tc>
        <w:tc>
          <w:tcPr>
            <w:tcW w:w="1843" w:type="dxa"/>
            <w:tcBorders>
              <w:top w:val="single" w:sz="4" w:space="0" w:color="auto"/>
              <w:left w:val="single" w:sz="4" w:space="0" w:color="auto"/>
              <w:bottom w:val="single" w:sz="4" w:space="0" w:color="auto"/>
              <w:right w:val="single" w:sz="4" w:space="0" w:color="auto"/>
            </w:tcBorders>
          </w:tcPr>
          <w:p w14:paraId="7247160E" w14:textId="11B69758" w:rsidR="00B3560B" w:rsidRPr="00771F60" w:rsidRDefault="00244F55" w:rsidP="00771F60">
            <w:pPr>
              <w:jc w:val="center"/>
              <w:rPr>
                <w:rFonts w:eastAsia="Times New Roman" w:cstheme="minorHAnsi"/>
                <w:color w:val="000000" w:themeColor="text1"/>
                <w:sz w:val="20"/>
                <w:szCs w:val="20"/>
                <w:lang w:val="es-ES_tradnl" w:eastAsia="en-AU"/>
              </w:rPr>
            </w:pPr>
            <w:r w:rsidRPr="00771F60">
              <w:rPr>
                <w:rFonts w:eastAsia="Times New Roman" w:cstheme="minorHAnsi"/>
                <w:color w:val="000000" w:themeColor="text1"/>
                <w:sz w:val="20"/>
                <w:szCs w:val="20"/>
                <w:lang w:val="es-ES_tradnl" w:eastAsia="en-AU"/>
              </w:rPr>
              <w:t xml:space="preserve">90 </w:t>
            </w:r>
            <w:r w:rsidR="00B3560B" w:rsidRPr="00771F60">
              <w:rPr>
                <w:rFonts w:eastAsia="Times New Roman" w:cstheme="minorHAnsi"/>
                <w:color w:val="000000" w:themeColor="text1"/>
                <w:sz w:val="20"/>
                <w:szCs w:val="20"/>
                <w:lang w:val="es-ES_tradnl" w:eastAsia="en-AU"/>
              </w:rPr>
              <w:t>días de la firma del contrato</w:t>
            </w:r>
          </w:p>
          <w:p w14:paraId="2C25F8B8" w14:textId="77777777" w:rsidR="00B3560B" w:rsidRPr="00771F60" w:rsidRDefault="00B3560B" w:rsidP="00771F60">
            <w:pPr>
              <w:jc w:val="center"/>
              <w:rPr>
                <w:rFonts w:eastAsia="Times New Roman" w:cstheme="minorHAnsi"/>
                <w:color w:val="000000" w:themeColor="text1"/>
                <w:sz w:val="20"/>
                <w:szCs w:val="20"/>
                <w:lang w:val="es-ES_tradnl"/>
              </w:rPr>
            </w:pPr>
          </w:p>
        </w:tc>
      </w:tr>
      <w:tr w:rsidR="00B3560B" w:rsidRPr="00792331" w14:paraId="77AC120D" w14:textId="77777777" w:rsidTr="00EB1E91">
        <w:tc>
          <w:tcPr>
            <w:tcW w:w="6912" w:type="dxa"/>
            <w:tcBorders>
              <w:top w:val="single" w:sz="4" w:space="0" w:color="auto"/>
              <w:left w:val="single" w:sz="4" w:space="0" w:color="auto"/>
              <w:bottom w:val="single" w:sz="4" w:space="0" w:color="auto"/>
              <w:right w:val="single" w:sz="4" w:space="0" w:color="auto"/>
            </w:tcBorders>
            <w:hideMark/>
          </w:tcPr>
          <w:p w14:paraId="30EE9475" w14:textId="77777777" w:rsidR="00B3560B" w:rsidRPr="00792331" w:rsidRDefault="00B3560B" w:rsidP="00EB1E91">
            <w:pPr>
              <w:jc w:val="both"/>
              <w:rPr>
                <w:rFonts w:eastAsia="Times New Roman" w:cstheme="minorHAnsi"/>
                <w:b/>
                <w:sz w:val="20"/>
                <w:szCs w:val="20"/>
                <w:lang w:val="es-ES_tradnl" w:eastAsia="en-AU"/>
              </w:rPr>
            </w:pPr>
            <w:r w:rsidRPr="00792331">
              <w:rPr>
                <w:rFonts w:eastAsia="Times New Roman" w:cstheme="minorHAnsi"/>
                <w:b/>
                <w:sz w:val="20"/>
                <w:szCs w:val="20"/>
                <w:lang w:val="es-ES_tradnl" w:eastAsia="en-AU"/>
              </w:rPr>
              <w:t xml:space="preserve">Producto 4: Informe conteniendo </w:t>
            </w:r>
          </w:p>
          <w:p w14:paraId="4BC21735" w14:textId="49FBC5F3" w:rsidR="00B3560B" w:rsidRPr="00792331" w:rsidRDefault="00333CF9" w:rsidP="00B3560B">
            <w:pPr>
              <w:numPr>
                <w:ilvl w:val="0"/>
                <w:numId w:val="39"/>
              </w:numPr>
              <w:spacing w:after="160" w:line="256" w:lineRule="auto"/>
              <w:contextualSpacing/>
              <w:jc w:val="both"/>
              <w:rPr>
                <w:rFonts w:eastAsia="Times New Roman" w:cstheme="minorHAnsi"/>
                <w:sz w:val="20"/>
                <w:szCs w:val="20"/>
                <w:lang w:val="es-ES_tradnl"/>
              </w:rPr>
            </w:pPr>
            <w:r>
              <w:rPr>
                <w:rFonts w:eastAsia="Times New Roman" w:cstheme="minorHAnsi"/>
                <w:sz w:val="20"/>
                <w:szCs w:val="20"/>
              </w:rPr>
              <w:t xml:space="preserve">Sistematización de toda la información recopilada en los informes identificando vacíos de información. </w:t>
            </w:r>
          </w:p>
        </w:tc>
        <w:tc>
          <w:tcPr>
            <w:tcW w:w="1843" w:type="dxa"/>
            <w:tcBorders>
              <w:top w:val="single" w:sz="4" w:space="0" w:color="auto"/>
              <w:left w:val="single" w:sz="4" w:space="0" w:color="auto"/>
              <w:bottom w:val="single" w:sz="4" w:space="0" w:color="auto"/>
              <w:right w:val="single" w:sz="4" w:space="0" w:color="auto"/>
            </w:tcBorders>
            <w:hideMark/>
          </w:tcPr>
          <w:p w14:paraId="700129C3" w14:textId="40C14341" w:rsidR="00B3560B" w:rsidRPr="00771F60" w:rsidRDefault="00244F55" w:rsidP="00771F60">
            <w:pPr>
              <w:jc w:val="center"/>
              <w:rPr>
                <w:rFonts w:eastAsia="Times New Roman" w:cstheme="minorHAnsi"/>
                <w:color w:val="000000" w:themeColor="text1"/>
                <w:sz w:val="20"/>
                <w:szCs w:val="20"/>
                <w:lang w:val="es-ES_tradnl"/>
              </w:rPr>
            </w:pPr>
            <w:r w:rsidRPr="00771F60">
              <w:rPr>
                <w:rFonts w:eastAsia="Times New Roman" w:cstheme="minorHAnsi"/>
                <w:color w:val="000000" w:themeColor="text1"/>
                <w:sz w:val="20"/>
                <w:szCs w:val="20"/>
                <w:lang w:val="es-ES_tradnl" w:eastAsia="en-AU"/>
              </w:rPr>
              <w:t xml:space="preserve">120 </w:t>
            </w:r>
            <w:r w:rsidR="00B3560B" w:rsidRPr="00771F60">
              <w:rPr>
                <w:rFonts w:eastAsia="Times New Roman" w:cstheme="minorHAnsi"/>
                <w:color w:val="000000" w:themeColor="text1"/>
                <w:sz w:val="20"/>
                <w:szCs w:val="20"/>
                <w:lang w:val="es-ES_tradnl" w:eastAsia="en-AU"/>
              </w:rPr>
              <w:t>días de la firma del contrato</w:t>
            </w:r>
          </w:p>
        </w:tc>
      </w:tr>
    </w:tbl>
    <w:p w14:paraId="43F1A353" w14:textId="77777777" w:rsidR="00B3560B" w:rsidRPr="00B3560B" w:rsidRDefault="00B3560B" w:rsidP="00B3560B">
      <w:pPr>
        <w:spacing w:after="0" w:line="240" w:lineRule="auto"/>
        <w:jc w:val="both"/>
        <w:rPr>
          <w:rFonts w:eastAsia="MS Mincho" w:cstheme="minorHAnsi"/>
          <w:sz w:val="24"/>
          <w:szCs w:val="24"/>
          <w:lang w:val="es-ES_tradnl" w:eastAsia="ja-JP"/>
        </w:rPr>
      </w:pPr>
    </w:p>
    <w:p w14:paraId="754CE079" w14:textId="13872545" w:rsidR="003C7D1C" w:rsidRDefault="00EF5770" w:rsidP="00862109">
      <w:pPr>
        <w:numPr>
          <w:ilvl w:val="0"/>
          <w:numId w:val="1"/>
        </w:numPr>
        <w:spacing w:after="0" w:line="240" w:lineRule="auto"/>
        <w:jc w:val="both"/>
        <w:rPr>
          <w:rFonts w:eastAsia="MS Mincho" w:cstheme="minorHAnsi"/>
          <w:sz w:val="24"/>
          <w:szCs w:val="24"/>
          <w:lang w:val="es-ES_tradnl" w:eastAsia="ja-JP"/>
        </w:rPr>
      </w:pPr>
      <w:r w:rsidRPr="00E57F60">
        <w:rPr>
          <w:rFonts w:eastAsia="MS Mincho" w:cstheme="minorHAnsi"/>
          <w:b/>
          <w:sz w:val="24"/>
          <w:szCs w:val="24"/>
          <w:lang w:val="es-ES_tradnl" w:eastAsia="ja-JP"/>
        </w:rPr>
        <w:lastRenderedPageBreak/>
        <w:t>Actividade</w:t>
      </w:r>
      <w:r w:rsidR="00862109">
        <w:rPr>
          <w:rFonts w:eastAsia="MS Mincho" w:cstheme="minorHAnsi"/>
          <w:b/>
          <w:sz w:val="24"/>
          <w:szCs w:val="24"/>
          <w:lang w:val="es-ES_tradnl" w:eastAsia="ja-JP"/>
        </w:rPr>
        <w:t>s</w:t>
      </w:r>
    </w:p>
    <w:p w14:paraId="4DFB8D3F" w14:textId="46668440" w:rsidR="00862109" w:rsidRDefault="00862109" w:rsidP="00862109">
      <w:pPr>
        <w:spacing w:after="0" w:line="240" w:lineRule="auto"/>
        <w:jc w:val="both"/>
        <w:rPr>
          <w:rFonts w:eastAsia="MS Mincho" w:cstheme="minorHAnsi"/>
          <w:sz w:val="24"/>
          <w:szCs w:val="24"/>
          <w:lang w:val="es-ES_tradnl" w:eastAsia="ja-JP"/>
        </w:rPr>
      </w:pPr>
    </w:p>
    <w:p w14:paraId="79C6D83C" w14:textId="5D39E5E1" w:rsidR="00862109" w:rsidRDefault="00862109" w:rsidP="00862109">
      <w:pPr>
        <w:numPr>
          <w:ilvl w:val="0"/>
          <w:numId w:val="30"/>
        </w:numPr>
        <w:spacing w:after="0" w:line="240" w:lineRule="auto"/>
        <w:jc w:val="both"/>
        <w:rPr>
          <w:rFonts w:eastAsia="MS Mincho" w:cstheme="minorHAnsi"/>
          <w:sz w:val="24"/>
          <w:szCs w:val="24"/>
          <w:lang w:val="es-PY" w:eastAsia="ja-JP"/>
        </w:rPr>
      </w:pPr>
      <w:r w:rsidRPr="00862109">
        <w:rPr>
          <w:rFonts w:eastAsia="MS Mincho" w:cstheme="minorHAnsi"/>
          <w:sz w:val="24"/>
          <w:szCs w:val="24"/>
          <w:lang w:val="es-PY" w:eastAsia="ja-JP"/>
        </w:rPr>
        <w:t xml:space="preserve">Realizar </w:t>
      </w:r>
      <w:r w:rsidR="0029688D">
        <w:rPr>
          <w:rFonts w:eastAsia="MS Mincho" w:cstheme="minorHAnsi"/>
          <w:sz w:val="24"/>
          <w:szCs w:val="24"/>
          <w:lang w:val="es-PY" w:eastAsia="ja-JP"/>
        </w:rPr>
        <w:t>una revisión bibliográfica de las estadísticas nacionales</w:t>
      </w:r>
    </w:p>
    <w:p w14:paraId="1134E100" w14:textId="5E75387E" w:rsidR="0029688D" w:rsidRDefault="0029688D" w:rsidP="00862109">
      <w:pPr>
        <w:numPr>
          <w:ilvl w:val="0"/>
          <w:numId w:val="30"/>
        </w:numPr>
        <w:spacing w:after="0" w:line="240" w:lineRule="auto"/>
        <w:jc w:val="both"/>
        <w:rPr>
          <w:rFonts w:eastAsia="MS Mincho" w:cstheme="minorHAnsi"/>
          <w:sz w:val="24"/>
          <w:szCs w:val="24"/>
          <w:lang w:val="es-PY" w:eastAsia="ja-JP"/>
        </w:rPr>
      </w:pPr>
      <w:r>
        <w:rPr>
          <w:rFonts w:eastAsia="MS Mincho" w:cstheme="minorHAnsi"/>
          <w:sz w:val="24"/>
          <w:szCs w:val="24"/>
          <w:lang w:val="es-PY" w:eastAsia="ja-JP"/>
        </w:rPr>
        <w:t xml:space="preserve">Documentar y sistematizar las fuentes de información. </w:t>
      </w:r>
    </w:p>
    <w:p w14:paraId="0B8E0FC4" w14:textId="5E16E61A" w:rsidR="0029688D" w:rsidRDefault="0029688D" w:rsidP="0029688D">
      <w:pPr>
        <w:numPr>
          <w:ilvl w:val="0"/>
          <w:numId w:val="30"/>
        </w:numPr>
        <w:spacing w:after="0" w:line="240" w:lineRule="auto"/>
        <w:jc w:val="both"/>
        <w:rPr>
          <w:rFonts w:eastAsia="MS Mincho" w:cstheme="minorHAnsi"/>
          <w:iCs/>
          <w:sz w:val="24"/>
          <w:szCs w:val="24"/>
          <w:lang w:val="es-AR" w:eastAsia="ja-JP"/>
        </w:rPr>
      </w:pPr>
      <w:r>
        <w:rPr>
          <w:rFonts w:eastAsia="MS Mincho" w:cstheme="minorHAnsi"/>
          <w:sz w:val="24"/>
          <w:szCs w:val="24"/>
          <w:lang w:val="es-PY" w:eastAsia="ja-JP"/>
        </w:rPr>
        <w:t xml:space="preserve">Elaborar reportes siguiendo los delineamientos del anexo </w:t>
      </w:r>
      <w:proofErr w:type="gramStart"/>
      <w:r>
        <w:rPr>
          <w:rFonts w:eastAsia="MS Mincho" w:cstheme="minorHAnsi"/>
          <w:sz w:val="24"/>
          <w:szCs w:val="24"/>
          <w:lang w:val="es-PY" w:eastAsia="ja-JP"/>
        </w:rPr>
        <w:t>III  la</w:t>
      </w:r>
      <w:proofErr w:type="gramEnd"/>
      <w:r>
        <w:rPr>
          <w:rFonts w:eastAsia="MS Mincho" w:cstheme="minorHAnsi"/>
          <w:sz w:val="24"/>
          <w:szCs w:val="24"/>
          <w:lang w:val="es-PY" w:eastAsia="ja-JP"/>
        </w:rPr>
        <w:t xml:space="preserve"> decisión 2/ CP.17</w:t>
      </w:r>
      <w:r>
        <w:rPr>
          <w:rFonts w:eastAsia="MS Mincho" w:cstheme="minorHAnsi"/>
          <w:iCs/>
          <w:sz w:val="24"/>
          <w:szCs w:val="24"/>
          <w:lang w:val="es-AR" w:eastAsia="ja-JP"/>
        </w:rPr>
        <w:t>.</w:t>
      </w:r>
    </w:p>
    <w:p w14:paraId="3D6F813F" w14:textId="1E4B6B3F" w:rsidR="0029688D" w:rsidRPr="00862109" w:rsidRDefault="0029688D" w:rsidP="0029688D">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 xml:space="preserve">Identificar </w:t>
      </w:r>
      <w:r>
        <w:rPr>
          <w:rFonts w:eastAsia="MS Mincho" w:cstheme="minorHAnsi"/>
          <w:iCs/>
          <w:sz w:val="24"/>
          <w:szCs w:val="24"/>
          <w:lang w:val="es-AR" w:eastAsia="ja-JP"/>
        </w:rPr>
        <w:t xml:space="preserve">los principales vacíos de información que cuenta el país en materia de datos nacionales oficiales. </w:t>
      </w:r>
    </w:p>
    <w:p w14:paraId="40234C6D" w14:textId="3F3FD7E3" w:rsidR="0029688D" w:rsidRDefault="0029688D" w:rsidP="00862109">
      <w:pPr>
        <w:numPr>
          <w:ilvl w:val="0"/>
          <w:numId w:val="30"/>
        </w:numPr>
        <w:spacing w:after="0" w:line="240" w:lineRule="auto"/>
        <w:jc w:val="both"/>
        <w:rPr>
          <w:rFonts w:eastAsia="MS Mincho" w:cstheme="minorHAnsi"/>
          <w:sz w:val="24"/>
          <w:szCs w:val="24"/>
          <w:lang w:val="es-PY" w:eastAsia="ja-JP"/>
        </w:rPr>
      </w:pPr>
      <w:r>
        <w:rPr>
          <w:rFonts w:eastAsia="MS Mincho" w:cstheme="minorHAnsi"/>
          <w:sz w:val="24"/>
          <w:szCs w:val="24"/>
          <w:lang w:val="es-PY" w:eastAsia="ja-JP"/>
        </w:rPr>
        <w:t xml:space="preserve">Mantener reuniones de trabajo con el equipo del proyecto y la DNCC cuando </w:t>
      </w:r>
      <w:proofErr w:type="spellStart"/>
      <w:r>
        <w:rPr>
          <w:rFonts w:eastAsia="MS Mincho" w:cstheme="minorHAnsi"/>
          <w:sz w:val="24"/>
          <w:szCs w:val="24"/>
          <w:lang w:val="es-PY" w:eastAsia="ja-JP"/>
        </w:rPr>
        <w:t>asi</w:t>
      </w:r>
      <w:proofErr w:type="spellEnd"/>
      <w:r>
        <w:rPr>
          <w:rFonts w:eastAsia="MS Mincho" w:cstheme="minorHAnsi"/>
          <w:sz w:val="24"/>
          <w:szCs w:val="24"/>
          <w:lang w:val="es-PY" w:eastAsia="ja-JP"/>
        </w:rPr>
        <w:t xml:space="preserve"> lo requiera. </w:t>
      </w:r>
    </w:p>
    <w:p w14:paraId="67D74770" w14:textId="4157DCE5" w:rsidR="0029688D" w:rsidRDefault="0029688D" w:rsidP="00862109">
      <w:pPr>
        <w:numPr>
          <w:ilvl w:val="0"/>
          <w:numId w:val="30"/>
        </w:numPr>
        <w:spacing w:after="0" w:line="240" w:lineRule="auto"/>
        <w:jc w:val="both"/>
        <w:rPr>
          <w:rFonts w:eastAsia="MS Mincho" w:cstheme="minorHAnsi"/>
          <w:sz w:val="24"/>
          <w:szCs w:val="24"/>
          <w:lang w:val="es-ES_tradnl" w:eastAsia="ja-JP"/>
        </w:rPr>
      </w:pPr>
      <w:r>
        <w:rPr>
          <w:rFonts w:eastAsia="MS Mincho" w:cstheme="minorHAnsi"/>
          <w:sz w:val="24"/>
          <w:szCs w:val="24"/>
          <w:lang w:val="es-ES_tradnl" w:eastAsia="ja-JP"/>
        </w:rPr>
        <w:t xml:space="preserve">Trabajar de manera coordinada con el equipo del proyecto </w:t>
      </w:r>
    </w:p>
    <w:p w14:paraId="61618400" w14:textId="725B62B0" w:rsidR="00696BB2" w:rsidRPr="005E485B" w:rsidRDefault="00862109" w:rsidP="00072420">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 xml:space="preserve">Sistematizar la toda información resultante de los eventos de capacitación, intercambio de conocimiento, talleres y </w:t>
      </w:r>
      <w:r w:rsidR="0029688D">
        <w:rPr>
          <w:rFonts w:eastAsia="MS Mincho" w:cstheme="minorHAnsi"/>
          <w:iCs/>
          <w:sz w:val="24"/>
          <w:szCs w:val="24"/>
          <w:lang w:val="es-AR" w:eastAsia="ja-JP"/>
        </w:rPr>
        <w:t xml:space="preserve">reuniones llevadas a cabo. </w:t>
      </w:r>
    </w:p>
    <w:p w14:paraId="51462ED5" w14:textId="77777777" w:rsidR="00AD0F58" w:rsidRPr="00813DEF" w:rsidRDefault="00AD0F58" w:rsidP="00813DEF">
      <w:pPr>
        <w:spacing w:after="0" w:line="240" w:lineRule="auto"/>
        <w:rPr>
          <w:rFonts w:eastAsia="MS Mincho" w:cstheme="minorHAnsi"/>
          <w:b/>
          <w:sz w:val="24"/>
          <w:szCs w:val="24"/>
          <w:lang w:eastAsia="ja-JP"/>
        </w:rPr>
      </w:pPr>
    </w:p>
    <w:p w14:paraId="6950F26B" w14:textId="34965640" w:rsidR="00E57F60" w:rsidRPr="00E57F60"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57F60">
        <w:rPr>
          <w:rFonts w:eastAsia="MS Mincho" w:cstheme="minorHAnsi"/>
          <w:b/>
          <w:sz w:val="24"/>
          <w:szCs w:val="24"/>
          <w:lang w:eastAsia="ja-JP"/>
        </w:rPr>
        <w:t>PERFIL REQUERIDO</w:t>
      </w:r>
    </w:p>
    <w:p w14:paraId="6170E67C" w14:textId="77777777" w:rsidR="00E57F60" w:rsidRPr="00813DEF" w:rsidRDefault="00E57F60" w:rsidP="00072420">
      <w:pPr>
        <w:spacing w:after="0" w:line="240" w:lineRule="auto"/>
        <w:jc w:val="both"/>
        <w:rPr>
          <w:rFonts w:eastAsia="MS Mincho" w:cstheme="minorHAnsi"/>
          <w:bCs/>
          <w:sz w:val="24"/>
          <w:szCs w:val="24"/>
          <w:lang w:eastAsia="ja-JP"/>
        </w:rPr>
      </w:pPr>
    </w:p>
    <w:p w14:paraId="032AF060" w14:textId="45556664" w:rsidR="00813DEF" w:rsidRPr="00AD0F58" w:rsidRDefault="00813DEF" w:rsidP="00813DEF">
      <w:pPr>
        <w:numPr>
          <w:ilvl w:val="0"/>
          <w:numId w:val="37"/>
        </w:numPr>
        <w:spacing w:after="0" w:line="240" w:lineRule="auto"/>
        <w:jc w:val="both"/>
        <w:rPr>
          <w:rFonts w:eastAsia="MS Mincho" w:cstheme="minorHAnsi"/>
          <w:bCs/>
          <w:sz w:val="24"/>
          <w:szCs w:val="24"/>
          <w:lang w:val="es-ES_tradnl" w:eastAsia="ja-JP"/>
        </w:rPr>
      </w:pPr>
      <w:r w:rsidRPr="00AD0F58">
        <w:rPr>
          <w:rFonts w:eastAsia="MS Mincho" w:cstheme="minorHAnsi"/>
          <w:bCs/>
          <w:sz w:val="24"/>
          <w:szCs w:val="24"/>
          <w:lang w:val="es-ES_tradnl" w:eastAsia="ja-JP"/>
        </w:rPr>
        <w:t>Profesional universitario/a de las carreras de</w:t>
      </w:r>
      <w:r w:rsidR="00FD679D" w:rsidRPr="00AD0F58">
        <w:rPr>
          <w:rFonts w:eastAsia="MS Mincho" w:cstheme="minorHAnsi"/>
          <w:bCs/>
          <w:sz w:val="24"/>
          <w:szCs w:val="24"/>
          <w:lang w:val="es-ES_tradnl" w:eastAsia="ja-JP"/>
        </w:rPr>
        <w:t xml:space="preserve"> Ciencias Sociales, Económicas, Matemáticas, </w:t>
      </w:r>
      <w:r w:rsidR="009E5E70">
        <w:rPr>
          <w:rFonts w:eastAsia="MS Mincho" w:cstheme="minorHAnsi"/>
          <w:bCs/>
          <w:sz w:val="24"/>
          <w:szCs w:val="24"/>
          <w:lang w:val="es-ES_tradnl" w:eastAsia="ja-JP"/>
        </w:rPr>
        <w:t xml:space="preserve">contables </w:t>
      </w:r>
      <w:r w:rsidRPr="00AD0F58">
        <w:rPr>
          <w:rFonts w:eastAsia="MS Mincho" w:cstheme="minorHAnsi"/>
          <w:bCs/>
          <w:sz w:val="24"/>
          <w:szCs w:val="24"/>
          <w:lang w:val="es-ES_tradnl" w:eastAsia="ja-JP"/>
        </w:rPr>
        <w:t xml:space="preserve">o carreras afines. </w:t>
      </w:r>
    </w:p>
    <w:p w14:paraId="36783AC3" w14:textId="7A766075" w:rsidR="00813DEF" w:rsidRDefault="00813DEF" w:rsidP="00813DEF">
      <w:pPr>
        <w:numPr>
          <w:ilvl w:val="0"/>
          <w:numId w:val="37"/>
        </w:numPr>
        <w:spacing w:after="0" w:line="240" w:lineRule="auto"/>
        <w:jc w:val="both"/>
        <w:rPr>
          <w:rFonts w:eastAsia="MS Mincho" w:cstheme="minorHAnsi"/>
          <w:bCs/>
          <w:color w:val="000000" w:themeColor="text1"/>
          <w:sz w:val="24"/>
          <w:szCs w:val="24"/>
          <w:lang w:val="es-ES_tradnl" w:eastAsia="ja-JP"/>
        </w:rPr>
      </w:pPr>
      <w:r w:rsidRPr="009E5E70">
        <w:rPr>
          <w:rFonts w:eastAsia="MS Mincho" w:cstheme="minorHAnsi"/>
          <w:bCs/>
          <w:color w:val="000000" w:themeColor="text1"/>
          <w:sz w:val="24"/>
          <w:szCs w:val="24"/>
          <w:lang w:val="es-ES_tradnl" w:eastAsia="ja-JP"/>
        </w:rPr>
        <w:t xml:space="preserve">Al menos </w:t>
      </w:r>
      <w:r w:rsidR="009E5E70" w:rsidRPr="009E5E70">
        <w:rPr>
          <w:rFonts w:eastAsia="MS Mincho" w:cstheme="minorHAnsi"/>
          <w:bCs/>
          <w:color w:val="000000" w:themeColor="text1"/>
          <w:sz w:val="24"/>
          <w:szCs w:val="24"/>
          <w:lang w:val="es-ES_tradnl" w:eastAsia="ja-JP"/>
        </w:rPr>
        <w:t>7</w:t>
      </w:r>
      <w:r w:rsidRPr="009E5E70">
        <w:rPr>
          <w:rFonts w:eastAsia="MS Mincho" w:cstheme="minorHAnsi"/>
          <w:bCs/>
          <w:color w:val="000000" w:themeColor="text1"/>
          <w:sz w:val="24"/>
          <w:szCs w:val="24"/>
          <w:lang w:val="es-ES_tradnl" w:eastAsia="ja-JP"/>
        </w:rPr>
        <w:t xml:space="preserve"> años de experiencia general de trabajo desde la graduación</w:t>
      </w:r>
      <w:r w:rsidR="00FD679D" w:rsidRPr="009E5E70">
        <w:rPr>
          <w:rFonts w:eastAsia="MS Mincho" w:cstheme="minorHAnsi"/>
          <w:bCs/>
          <w:color w:val="000000" w:themeColor="text1"/>
          <w:sz w:val="24"/>
          <w:szCs w:val="24"/>
          <w:lang w:val="es-ES_tradnl" w:eastAsia="ja-JP"/>
        </w:rPr>
        <w:t xml:space="preserve">. </w:t>
      </w:r>
    </w:p>
    <w:p w14:paraId="2A5F535A" w14:textId="0AB8FFC9" w:rsidR="009E5E70" w:rsidRPr="009E5E70" w:rsidRDefault="009E5E70" w:rsidP="00813DEF">
      <w:pPr>
        <w:numPr>
          <w:ilvl w:val="0"/>
          <w:numId w:val="37"/>
        </w:numPr>
        <w:spacing w:after="0" w:line="240" w:lineRule="auto"/>
        <w:jc w:val="both"/>
        <w:rPr>
          <w:rFonts w:eastAsia="MS Mincho" w:cstheme="minorHAnsi"/>
          <w:bCs/>
          <w:color w:val="000000" w:themeColor="text1"/>
          <w:sz w:val="24"/>
          <w:szCs w:val="24"/>
          <w:lang w:val="es-ES_tradnl" w:eastAsia="ja-JP"/>
        </w:rPr>
      </w:pPr>
      <w:r>
        <w:rPr>
          <w:rFonts w:eastAsia="MS Mincho" w:cstheme="minorHAnsi"/>
          <w:bCs/>
          <w:color w:val="000000" w:themeColor="text1"/>
          <w:sz w:val="24"/>
          <w:szCs w:val="24"/>
          <w:lang w:val="es-ES_tradnl" w:eastAsia="ja-JP"/>
        </w:rPr>
        <w:t>Serán mejor calificados los profesionales con maestrías en el área matemáticas, estadísticas, auditoría, económicas.</w:t>
      </w:r>
    </w:p>
    <w:p w14:paraId="4F7B3CE5" w14:textId="0E4B800A" w:rsidR="00813DEF" w:rsidRPr="00C5025E" w:rsidRDefault="00813DEF" w:rsidP="00C5025E">
      <w:pPr>
        <w:numPr>
          <w:ilvl w:val="0"/>
          <w:numId w:val="37"/>
        </w:numPr>
        <w:spacing w:after="0" w:line="240" w:lineRule="auto"/>
        <w:jc w:val="both"/>
        <w:rPr>
          <w:rFonts w:eastAsia="MS Mincho" w:cstheme="minorHAnsi"/>
          <w:bCs/>
          <w:color w:val="000000" w:themeColor="text1"/>
          <w:sz w:val="24"/>
          <w:szCs w:val="24"/>
          <w:lang w:val="es-ES_tradnl" w:eastAsia="ja-JP"/>
        </w:rPr>
      </w:pPr>
      <w:r w:rsidRPr="00C5025E">
        <w:rPr>
          <w:rFonts w:eastAsia="MS Mincho" w:cstheme="minorHAnsi"/>
          <w:bCs/>
          <w:color w:val="000000" w:themeColor="text1"/>
          <w:sz w:val="24"/>
          <w:szCs w:val="24"/>
          <w:lang w:val="es-ES_tradnl" w:eastAsia="ja-JP"/>
        </w:rPr>
        <w:t xml:space="preserve">Al menos </w:t>
      </w:r>
      <w:r w:rsidR="009E5E70" w:rsidRPr="00C5025E">
        <w:rPr>
          <w:rFonts w:eastAsia="MS Mincho" w:cstheme="minorHAnsi"/>
          <w:bCs/>
          <w:color w:val="000000" w:themeColor="text1"/>
          <w:sz w:val="24"/>
          <w:szCs w:val="24"/>
          <w:lang w:val="es-ES_tradnl" w:eastAsia="ja-JP"/>
        </w:rPr>
        <w:t xml:space="preserve">1 experiencia en el área de control interno, auditoria, compilaciones etc. </w:t>
      </w:r>
    </w:p>
    <w:p w14:paraId="45DBF190" w14:textId="4DED18B4" w:rsidR="00813DEF" w:rsidRPr="00C5025E" w:rsidRDefault="00813DEF" w:rsidP="00813DEF">
      <w:pPr>
        <w:numPr>
          <w:ilvl w:val="0"/>
          <w:numId w:val="37"/>
        </w:numPr>
        <w:spacing w:after="0" w:line="240" w:lineRule="auto"/>
        <w:jc w:val="both"/>
        <w:rPr>
          <w:rFonts w:eastAsia="MS Mincho" w:cstheme="minorHAnsi"/>
          <w:bCs/>
          <w:color w:val="000000" w:themeColor="text1"/>
          <w:sz w:val="24"/>
          <w:szCs w:val="24"/>
          <w:lang w:val="es-ES_tradnl" w:eastAsia="ja-JP"/>
        </w:rPr>
      </w:pPr>
      <w:r w:rsidRPr="00C5025E">
        <w:rPr>
          <w:rFonts w:eastAsia="MS Mincho" w:cstheme="minorHAnsi"/>
          <w:bCs/>
          <w:color w:val="000000" w:themeColor="text1"/>
          <w:sz w:val="24"/>
          <w:szCs w:val="24"/>
          <w:lang w:val="es-ES_tradnl" w:eastAsia="ja-JP"/>
        </w:rPr>
        <w:t xml:space="preserve">Al menos 2 </w:t>
      </w:r>
      <w:r w:rsidR="00C5025E" w:rsidRPr="00C5025E">
        <w:rPr>
          <w:rFonts w:eastAsia="MS Mincho" w:cstheme="minorHAnsi"/>
          <w:bCs/>
          <w:color w:val="000000" w:themeColor="text1"/>
          <w:sz w:val="24"/>
          <w:szCs w:val="24"/>
          <w:lang w:val="es-ES_tradnl" w:eastAsia="ja-JP"/>
        </w:rPr>
        <w:t>e</w:t>
      </w:r>
      <w:r w:rsidRPr="00C5025E">
        <w:rPr>
          <w:rFonts w:eastAsia="MS Mincho" w:cstheme="minorHAnsi"/>
          <w:bCs/>
          <w:color w:val="000000" w:themeColor="text1"/>
          <w:sz w:val="24"/>
          <w:szCs w:val="24"/>
          <w:lang w:val="es-ES_tradnl" w:eastAsia="ja-JP"/>
        </w:rPr>
        <w:t>xperiencias de trabajo en equipos multidisciplinarios.</w:t>
      </w:r>
    </w:p>
    <w:p w14:paraId="2CCEC0B0" w14:textId="74F5CF9C" w:rsidR="00480ABD" w:rsidRPr="005E485B" w:rsidRDefault="00813DEF" w:rsidP="00F7147E">
      <w:pPr>
        <w:numPr>
          <w:ilvl w:val="0"/>
          <w:numId w:val="37"/>
        </w:numPr>
        <w:spacing w:after="0" w:line="240" w:lineRule="auto"/>
        <w:jc w:val="both"/>
        <w:rPr>
          <w:rFonts w:eastAsia="MS Mincho" w:cstheme="minorHAnsi"/>
          <w:b/>
          <w:color w:val="FF0000"/>
          <w:sz w:val="24"/>
          <w:szCs w:val="24"/>
          <w:lang w:eastAsia="ja-JP"/>
        </w:rPr>
      </w:pPr>
      <w:r w:rsidRPr="005E485B">
        <w:rPr>
          <w:rFonts w:eastAsia="MS Mincho" w:cstheme="minorHAnsi"/>
          <w:bCs/>
          <w:color w:val="000000" w:themeColor="text1"/>
          <w:sz w:val="24"/>
          <w:szCs w:val="24"/>
          <w:lang w:val="es-ES_tradnl" w:eastAsia="ja-JP"/>
        </w:rPr>
        <w:t>Es requisito indispensable el manejo de herramientas informáticas, procesadores de texto, planillas electrónicas, y herramientas de presentación</w:t>
      </w:r>
      <w:r w:rsidR="005E485B">
        <w:rPr>
          <w:rFonts w:eastAsia="MS Mincho" w:cstheme="minorHAnsi"/>
          <w:bCs/>
          <w:color w:val="000000" w:themeColor="text1"/>
          <w:sz w:val="24"/>
          <w:szCs w:val="24"/>
          <w:lang w:val="es-ES_tradnl" w:eastAsia="ja-JP"/>
        </w:rPr>
        <w:t>.</w:t>
      </w:r>
    </w:p>
    <w:p w14:paraId="152A8B1C" w14:textId="77777777" w:rsidR="005E485B" w:rsidRPr="005E485B" w:rsidRDefault="005E485B" w:rsidP="005E485B">
      <w:pPr>
        <w:spacing w:after="0" w:line="240" w:lineRule="auto"/>
        <w:ind w:left="720"/>
        <w:jc w:val="both"/>
        <w:rPr>
          <w:rFonts w:eastAsia="MS Mincho" w:cstheme="minorHAnsi"/>
          <w:b/>
          <w:color w:val="FF0000"/>
          <w:sz w:val="24"/>
          <w:szCs w:val="24"/>
          <w:lang w:eastAsia="ja-JP"/>
        </w:rPr>
      </w:pPr>
    </w:p>
    <w:p w14:paraId="6BBA24CE" w14:textId="0FC1D462" w:rsidR="0090408E" w:rsidRDefault="00963727" w:rsidP="0090408E">
      <w:pPr>
        <w:pStyle w:val="Prrafodelista"/>
        <w:numPr>
          <w:ilvl w:val="0"/>
          <w:numId w:val="1"/>
        </w:numPr>
        <w:jc w:val="both"/>
        <w:rPr>
          <w:rFonts w:eastAsia="MS Mincho" w:cstheme="minorHAnsi"/>
          <w:b/>
          <w:color w:val="000000" w:themeColor="text1"/>
          <w:sz w:val="24"/>
          <w:szCs w:val="24"/>
          <w:lang w:eastAsia="ja-JP"/>
        </w:rPr>
      </w:pPr>
      <w:r w:rsidRPr="00C5025E">
        <w:rPr>
          <w:rFonts w:eastAsia="MS Mincho" w:cstheme="minorHAnsi"/>
          <w:color w:val="000000" w:themeColor="text1"/>
          <w:sz w:val="24"/>
          <w:szCs w:val="24"/>
          <w:lang w:eastAsia="ja-JP"/>
        </w:rPr>
        <w:t xml:space="preserve"> </w:t>
      </w:r>
      <w:r w:rsidR="00E57F60" w:rsidRPr="00C5025E">
        <w:rPr>
          <w:rFonts w:eastAsia="MS Mincho" w:cstheme="minorHAnsi"/>
          <w:b/>
          <w:color w:val="000000" w:themeColor="text1"/>
          <w:sz w:val="24"/>
          <w:szCs w:val="24"/>
          <w:lang w:eastAsia="ja-JP"/>
        </w:rPr>
        <w:t>FORMA DE CONTRATACIÓN Y CARÁCTER DEL CONTRATO</w:t>
      </w:r>
    </w:p>
    <w:p w14:paraId="19FD6B20" w14:textId="77777777" w:rsidR="0090408E" w:rsidRPr="0090408E" w:rsidRDefault="0090408E" w:rsidP="0090408E">
      <w:pPr>
        <w:pStyle w:val="Prrafodelista"/>
        <w:ind w:left="360"/>
        <w:jc w:val="both"/>
        <w:rPr>
          <w:rFonts w:eastAsia="MS Mincho" w:cstheme="minorHAnsi"/>
          <w:b/>
          <w:color w:val="000000" w:themeColor="text1"/>
          <w:sz w:val="24"/>
          <w:szCs w:val="24"/>
          <w:lang w:eastAsia="ja-JP"/>
        </w:rPr>
      </w:pPr>
    </w:p>
    <w:p w14:paraId="62C165D9" w14:textId="7A7DD857" w:rsidR="00C5025E" w:rsidRPr="0090408E" w:rsidRDefault="00C5025E" w:rsidP="00C5025E">
      <w:pPr>
        <w:pStyle w:val="Prrafodelista"/>
        <w:numPr>
          <w:ilvl w:val="0"/>
          <w:numId w:val="41"/>
        </w:numPr>
        <w:jc w:val="both"/>
        <w:rPr>
          <w:rFonts w:eastAsia="MS Mincho" w:cstheme="minorHAnsi"/>
          <w:bCs/>
          <w:color w:val="000000" w:themeColor="text1"/>
          <w:sz w:val="24"/>
          <w:szCs w:val="24"/>
          <w:lang w:eastAsia="ja-JP"/>
        </w:rPr>
      </w:pPr>
      <w:r w:rsidRPr="0090408E">
        <w:rPr>
          <w:rFonts w:eastAsia="MS Mincho" w:cstheme="minorHAnsi"/>
          <w:bCs/>
          <w:color w:val="000000" w:themeColor="text1"/>
          <w:sz w:val="24"/>
          <w:szCs w:val="24"/>
          <w:lang w:eastAsia="ja-JP"/>
        </w:rPr>
        <w:t xml:space="preserve">La presente consultoría </w:t>
      </w:r>
      <w:r w:rsidR="0090408E" w:rsidRPr="0090408E">
        <w:rPr>
          <w:rFonts w:eastAsia="MS Mincho" w:cstheme="minorHAnsi"/>
          <w:bCs/>
          <w:color w:val="000000" w:themeColor="text1"/>
          <w:sz w:val="24"/>
          <w:szCs w:val="24"/>
          <w:lang w:eastAsia="ja-JP"/>
        </w:rPr>
        <w:t xml:space="preserve">será por producto y </w:t>
      </w:r>
      <w:r w:rsidRPr="0090408E">
        <w:rPr>
          <w:rFonts w:eastAsia="MS Mincho" w:cstheme="minorHAnsi"/>
          <w:bCs/>
          <w:color w:val="000000" w:themeColor="text1"/>
          <w:sz w:val="24"/>
          <w:szCs w:val="24"/>
          <w:lang w:eastAsia="ja-JP"/>
        </w:rPr>
        <w:t xml:space="preserve">tendrá una duración de </w:t>
      </w:r>
      <w:r w:rsidR="0090408E" w:rsidRPr="0090408E">
        <w:rPr>
          <w:rFonts w:eastAsia="MS Mincho" w:cstheme="minorHAnsi"/>
          <w:bCs/>
          <w:color w:val="000000" w:themeColor="text1"/>
          <w:sz w:val="24"/>
          <w:szCs w:val="24"/>
          <w:lang w:eastAsia="ja-JP"/>
        </w:rPr>
        <w:t xml:space="preserve">120 días según el calendario de entrega de productos. </w:t>
      </w:r>
    </w:p>
    <w:p w14:paraId="48E17F43" w14:textId="007F6B55" w:rsidR="0090408E" w:rsidRPr="0090408E" w:rsidRDefault="0090408E" w:rsidP="00C5025E">
      <w:pPr>
        <w:pStyle w:val="Prrafodelista"/>
        <w:numPr>
          <w:ilvl w:val="0"/>
          <w:numId w:val="41"/>
        </w:numPr>
        <w:jc w:val="both"/>
        <w:rPr>
          <w:rFonts w:eastAsia="MS Mincho" w:cstheme="minorHAnsi"/>
          <w:bCs/>
          <w:color w:val="000000" w:themeColor="text1"/>
          <w:sz w:val="24"/>
          <w:szCs w:val="24"/>
          <w:lang w:eastAsia="ja-JP"/>
        </w:rPr>
      </w:pPr>
      <w:r w:rsidRPr="0090408E">
        <w:rPr>
          <w:rFonts w:eastAsia="MS Mincho" w:cstheme="minorHAnsi"/>
          <w:bCs/>
          <w:color w:val="000000" w:themeColor="text1"/>
          <w:sz w:val="24"/>
          <w:szCs w:val="24"/>
          <w:lang w:eastAsia="ja-JP"/>
        </w:rPr>
        <w:t>La forma de trabajo no será presencial, será a distancia</w:t>
      </w:r>
      <w:r w:rsidR="005E485B">
        <w:rPr>
          <w:rFonts w:eastAsia="MS Mincho" w:cstheme="minorHAnsi"/>
          <w:bCs/>
          <w:color w:val="000000" w:themeColor="text1"/>
          <w:sz w:val="24"/>
          <w:szCs w:val="24"/>
          <w:lang w:eastAsia="ja-JP"/>
        </w:rPr>
        <w:t>, el consultor utilizará sus insumos de oficina.</w:t>
      </w:r>
    </w:p>
    <w:p w14:paraId="0376C371" w14:textId="171E7B7B" w:rsidR="0090408E" w:rsidRPr="0090408E" w:rsidRDefault="0090408E" w:rsidP="00C5025E">
      <w:pPr>
        <w:pStyle w:val="Prrafodelista"/>
        <w:numPr>
          <w:ilvl w:val="0"/>
          <w:numId w:val="41"/>
        </w:numPr>
        <w:jc w:val="both"/>
        <w:rPr>
          <w:rFonts w:eastAsia="MS Mincho" w:cstheme="minorHAnsi"/>
          <w:bCs/>
          <w:color w:val="000000" w:themeColor="text1"/>
          <w:sz w:val="24"/>
          <w:szCs w:val="24"/>
          <w:lang w:eastAsia="ja-JP"/>
        </w:rPr>
      </w:pPr>
      <w:r w:rsidRPr="0090408E">
        <w:rPr>
          <w:rFonts w:eastAsia="MS Mincho" w:cstheme="minorHAnsi"/>
          <w:bCs/>
          <w:color w:val="000000" w:themeColor="text1"/>
          <w:sz w:val="24"/>
          <w:szCs w:val="24"/>
          <w:lang w:eastAsia="ja-JP"/>
        </w:rPr>
        <w:t xml:space="preserve">Los productos deben ser entregados en la Dirección Nacional de cambio climático en versión PDF, para revisiones y aprobaciones previas serán remitidas vía correo electrónico. </w:t>
      </w:r>
    </w:p>
    <w:p w14:paraId="437E8FEA" w14:textId="77777777" w:rsidR="00FD679D" w:rsidRDefault="00FD679D" w:rsidP="00FD679D">
      <w:pPr>
        <w:pStyle w:val="Prrafodelista"/>
        <w:ind w:left="360"/>
        <w:jc w:val="both"/>
        <w:rPr>
          <w:rFonts w:eastAsia="MS Mincho" w:cstheme="minorHAnsi"/>
          <w:b/>
          <w:sz w:val="24"/>
          <w:szCs w:val="24"/>
          <w:lang w:eastAsia="ja-JP"/>
        </w:rPr>
      </w:pPr>
    </w:p>
    <w:p w14:paraId="26AE7F42" w14:textId="77777777" w:rsidR="00072420" w:rsidRPr="00072420" w:rsidRDefault="00072420" w:rsidP="00072420">
      <w:pPr>
        <w:pStyle w:val="Prrafodelista"/>
        <w:numPr>
          <w:ilvl w:val="0"/>
          <w:numId w:val="1"/>
        </w:numPr>
        <w:jc w:val="both"/>
        <w:rPr>
          <w:rFonts w:eastAsia="MS Mincho" w:cstheme="minorHAnsi"/>
          <w:b/>
          <w:sz w:val="24"/>
          <w:szCs w:val="24"/>
          <w:lang w:eastAsia="ja-JP"/>
        </w:rPr>
      </w:pPr>
      <w:r w:rsidRPr="00072420">
        <w:rPr>
          <w:rFonts w:eastAsia="MS Mincho" w:cstheme="minorHAnsi"/>
          <w:b/>
          <w:sz w:val="24"/>
          <w:szCs w:val="24"/>
          <w:lang w:eastAsia="ja-JP"/>
        </w:rPr>
        <w:t>REMUNERACION Y FORMA DE PAGO</w:t>
      </w:r>
    </w:p>
    <w:p w14:paraId="2B7CC0C3" w14:textId="4512424F" w:rsidR="00B3560B" w:rsidRPr="00A72452" w:rsidRDefault="00B3560B" w:rsidP="00B3560B">
      <w:pPr>
        <w:jc w:val="both"/>
        <w:rPr>
          <w:rFonts w:eastAsia="MS Mincho" w:cstheme="minorHAnsi"/>
          <w:bCs/>
          <w:sz w:val="24"/>
          <w:szCs w:val="24"/>
          <w:lang w:eastAsia="ja-JP"/>
        </w:rPr>
      </w:pPr>
      <w:r w:rsidRPr="00A72452">
        <w:rPr>
          <w:rFonts w:eastAsia="MS Mincho" w:cstheme="minorHAnsi"/>
          <w:bCs/>
          <w:sz w:val="24"/>
          <w:szCs w:val="24"/>
          <w:lang w:eastAsia="ja-JP"/>
        </w:rPr>
        <w:t xml:space="preserve">La remuneración asignada para el cargo </w:t>
      </w:r>
      <w:r w:rsidRPr="00771F60">
        <w:rPr>
          <w:rFonts w:eastAsia="MS Mincho" w:cstheme="minorHAnsi"/>
          <w:bCs/>
          <w:sz w:val="24"/>
          <w:szCs w:val="24"/>
          <w:lang w:eastAsia="ja-JP"/>
        </w:rPr>
        <w:t>de</w:t>
      </w:r>
      <w:r w:rsidR="00771F60" w:rsidRPr="00771F60">
        <w:rPr>
          <w:rFonts w:eastAsia="MS Mincho" w:cstheme="minorHAnsi"/>
          <w:bCs/>
          <w:sz w:val="24"/>
          <w:szCs w:val="24"/>
          <w:lang w:val="es-ES_tradnl" w:eastAsia="ja-JP"/>
        </w:rPr>
        <w:t xml:space="preserve"> Consultoría para la recopilación y análisis de datos estadísticos nacionales</w:t>
      </w:r>
      <w:r w:rsidRPr="00771F60">
        <w:rPr>
          <w:rFonts w:eastAsia="MS Mincho" w:cstheme="minorHAnsi"/>
          <w:bCs/>
          <w:sz w:val="24"/>
          <w:szCs w:val="24"/>
          <w:lang w:eastAsia="ja-JP"/>
        </w:rPr>
        <w:t xml:space="preserve"> será abonada cont</w:t>
      </w:r>
      <w:r w:rsidRPr="00A72452">
        <w:rPr>
          <w:rFonts w:eastAsia="MS Mincho" w:cstheme="minorHAnsi"/>
          <w:bCs/>
          <w:sz w:val="24"/>
          <w:szCs w:val="24"/>
          <w:lang w:eastAsia="ja-JP"/>
        </w:rPr>
        <w:t>ra entrega de factura y aprobación de producto por parte de la Dirección Nacional de Cambio Climático.</w:t>
      </w:r>
    </w:p>
    <w:p w14:paraId="6BFBBFA5" w14:textId="77777777" w:rsidR="00B3560B" w:rsidRPr="00A72452" w:rsidRDefault="00B3560B" w:rsidP="00B3560B">
      <w:pPr>
        <w:spacing w:after="0" w:line="240" w:lineRule="auto"/>
        <w:jc w:val="both"/>
        <w:rPr>
          <w:rFonts w:eastAsia="MS Mincho" w:cstheme="minorHAnsi"/>
          <w:bCs/>
          <w:sz w:val="24"/>
          <w:szCs w:val="24"/>
          <w:lang w:eastAsia="ja-JP"/>
        </w:rPr>
      </w:pPr>
      <w:r w:rsidRPr="00A72452">
        <w:rPr>
          <w:rFonts w:eastAsia="MS Mincho" w:cstheme="minorHAnsi"/>
          <w:bCs/>
          <w:sz w:val="24"/>
          <w:szCs w:val="24"/>
          <w:lang w:eastAsia="ja-JP"/>
        </w:rPr>
        <w:lastRenderedPageBreak/>
        <w:t>Los productos requeridos, deberán ser entregados en los plazos previstos, teniendo en cuenta lo indicado en la tabla 1 del ítem 4, deberán contar con la aprobación por parte de la Dirección del Proyecto.</w:t>
      </w:r>
    </w:p>
    <w:p w14:paraId="0E1E7BE6" w14:textId="35086760" w:rsidR="00B84138" w:rsidRPr="00E57F60" w:rsidRDefault="00B84138" w:rsidP="00072420">
      <w:pPr>
        <w:jc w:val="both"/>
        <w:rPr>
          <w:rFonts w:eastAsia="MS Mincho" w:cstheme="minorHAnsi"/>
          <w:b/>
          <w:sz w:val="24"/>
          <w:szCs w:val="24"/>
          <w:lang w:eastAsia="ja-JP"/>
        </w:rPr>
      </w:pPr>
    </w:p>
    <w:p w14:paraId="4283EB57" w14:textId="77777777" w:rsidR="00B84138" w:rsidRPr="00E57F60" w:rsidRDefault="00B84138" w:rsidP="00072420">
      <w:pPr>
        <w:spacing w:after="0" w:line="240" w:lineRule="auto"/>
        <w:jc w:val="both"/>
        <w:rPr>
          <w:rFonts w:cstheme="minorHAnsi"/>
          <w:i/>
        </w:rPr>
      </w:pPr>
    </w:p>
    <w:sectPr w:rsidR="00B84138" w:rsidRPr="00E57F60" w:rsidSect="00771F60">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38098" w14:textId="77777777" w:rsidR="00BC7F81" w:rsidRDefault="00BC7F81" w:rsidP="00EF5770">
      <w:pPr>
        <w:spacing w:after="0" w:line="240" w:lineRule="auto"/>
      </w:pPr>
      <w:r>
        <w:separator/>
      </w:r>
    </w:p>
  </w:endnote>
  <w:endnote w:type="continuationSeparator" w:id="0">
    <w:p w14:paraId="4C8F8B89" w14:textId="77777777" w:rsidR="00BC7F81" w:rsidRDefault="00BC7F81"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8D5D7" w14:textId="77777777" w:rsidR="00BC7F81" w:rsidRDefault="00BC7F81" w:rsidP="00EF5770">
      <w:pPr>
        <w:spacing w:after="0" w:line="240" w:lineRule="auto"/>
      </w:pPr>
      <w:r>
        <w:separator/>
      </w:r>
    </w:p>
  </w:footnote>
  <w:footnote w:type="continuationSeparator" w:id="0">
    <w:p w14:paraId="69CC85CB" w14:textId="77777777" w:rsidR="00BC7F81" w:rsidRDefault="00BC7F81"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F25" w14:textId="441EA9C1" w:rsidR="008E39B5" w:rsidRDefault="006D140E">
    <w:pPr>
      <w:pStyle w:val="Encabezado"/>
    </w:pPr>
    <w:r>
      <w:rPr>
        <w:noProof/>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39BB"/>
    <w:multiLevelType w:val="hybridMultilevel"/>
    <w:tmpl w:val="D3F27B9E"/>
    <w:lvl w:ilvl="0" w:tplc="C14630B0">
      <w:start w:val="1"/>
      <w:numFmt w:val="bullet"/>
      <w:lvlText w:val=""/>
      <w:lvlJc w:val="left"/>
      <w:pPr>
        <w:ind w:left="720" w:hanging="360"/>
      </w:pPr>
      <w:rPr>
        <w:rFonts w:ascii="Symbol" w:hAnsi="Symbol" w:hint="default"/>
        <w:color w:val="auto"/>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0323"/>
    <w:multiLevelType w:val="hybridMultilevel"/>
    <w:tmpl w:val="675EE7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7" w15:restartNumberingAfterBreak="0">
    <w:nsid w:val="130F557E"/>
    <w:multiLevelType w:val="hybridMultilevel"/>
    <w:tmpl w:val="FD9E3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0" w15:restartNumberingAfterBreak="0">
    <w:nsid w:val="1E3760AD"/>
    <w:multiLevelType w:val="hybridMultilevel"/>
    <w:tmpl w:val="4C389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D64179"/>
    <w:multiLevelType w:val="hybridMultilevel"/>
    <w:tmpl w:val="DE3C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AA63F0"/>
    <w:multiLevelType w:val="hybridMultilevel"/>
    <w:tmpl w:val="9126D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D07AA"/>
    <w:multiLevelType w:val="hybridMultilevel"/>
    <w:tmpl w:val="8CDEA6F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997C2F"/>
    <w:multiLevelType w:val="hybridMultilevel"/>
    <w:tmpl w:val="EBC8E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1" w15:restartNumberingAfterBreak="0">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2"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9"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5"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6"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8"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0"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0"/>
  </w:num>
  <w:num w:numId="4">
    <w:abstractNumId w:val="24"/>
  </w:num>
  <w:num w:numId="5">
    <w:abstractNumId w:val="38"/>
  </w:num>
  <w:num w:numId="6">
    <w:abstractNumId w:val="14"/>
  </w:num>
  <w:num w:numId="7">
    <w:abstractNumId w:val="26"/>
  </w:num>
  <w:num w:numId="8">
    <w:abstractNumId w:val="35"/>
  </w:num>
  <w:num w:numId="9">
    <w:abstractNumId w:val="19"/>
  </w:num>
  <w:num w:numId="10">
    <w:abstractNumId w:val="5"/>
  </w:num>
  <w:num w:numId="11">
    <w:abstractNumId w:val="16"/>
  </w:num>
  <w:num w:numId="12">
    <w:abstractNumId w:val="9"/>
  </w:num>
  <w:num w:numId="13">
    <w:abstractNumId w:val="3"/>
  </w:num>
  <w:num w:numId="14">
    <w:abstractNumId w:val="40"/>
  </w:num>
  <w:num w:numId="15">
    <w:abstractNumId w:val="0"/>
  </w:num>
  <w:num w:numId="16">
    <w:abstractNumId w:val="29"/>
  </w:num>
  <w:num w:numId="17">
    <w:abstractNumId w:val="1"/>
  </w:num>
  <w:num w:numId="18">
    <w:abstractNumId w:val="30"/>
  </w:num>
  <w:num w:numId="19">
    <w:abstractNumId w:val="39"/>
  </w:num>
  <w:num w:numId="20">
    <w:abstractNumId w:val="27"/>
  </w:num>
  <w:num w:numId="21">
    <w:abstractNumId w:val="17"/>
  </w:num>
  <w:num w:numId="22">
    <w:abstractNumId w:val="12"/>
  </w:num>
  <w:num w:numId="23">
    <w:abstractNumId w:val="37"/>
  </w:num>
  <w:num w:numId="24">
    <w:abstractNumId w:val="25"/>
  </w:num>
  <w:num w:numId="25">
    <w:abstractNumId w:val="8"/>
  </w:num>
  <w:num w:numId="26">
    <w:abstractNumId w:val="33"/>
  </w:num>
  <w:num w:numId="27">
    <w:abstractNumId w:val="23"/>
  </w:num>
  <w:num w:numId="28">
    <w:abstractNumId w:val="22"/>
  </w:num>
  <w:num w:numId="29">
    <w:abstractNumId w:val="36"/>
  </w:num>
  <w:num w:numId="30">
    <w:abstractNumId w:val="28"/>
  </w:num>
  <w:num w:numId="31">
    <w:abstractNumId w:val="4"/>
  </w:num>
  <w:num w:numId="32">
    <w:abstractNumId w:val="11"/>
  </w:num>
  <w:num w:numId="33">
    <w:abstractNumId w:val="18"/>
  </w:num>
  <w:num w:numId="34">
    <w:abstractNumId w:val="10"/>
  </w:num>
  <w:num w:numId="35">
    <w:abstractNumId w:val="13"/>
  </w:num>
  <w:num w:numId="36">
    <w:abstractNumId w:val="7"/>
  </w:num>
  <w:num w:numId="37">
    <w:abstractNumId w:val="2"/>
  </w:num>
  <w:num w:numId="38">
    <w:abstractNumId w:val="6"/>
  </w:num>
  <w:num w:numId="39">
    <w:abstractNumId w:val="21"/>
  </w:num>
  <w:num w:numId="40">
    <w:abstractNumId w:val="3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B604B"/>
    <w:rsid w:val="000C5180"/>
    <w:rsid w:val="000D130F"/>
    <w:rsid w:val="000D160E"/>
    <w:rsid w:val="000D2747"/>
    <w:rsid w:val="000D7EE8"/>
    <w:rsid w:val="000E39F3"/>
    <w:rsid w:val="000E50B8"/>
    <w:rsid w:val="000F1F5A"/>
    <w:rsid w:val="000F7BEC"/>
    <w:rsid w:val="0011277A"/>
    <w:rsid w:val="001204DA"/>
    <w:rsid w:val="00122E78"/>
    <w:rsid w:val="00125AEA"/>
    <w:rsid w:val="0013252E"/>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F289B"/>
    <w:rsid w:val="00210755"/>
    <w:rsid w:val="002146A7"/>
    <w:rsid w:val="00222F60"/>
    <w:rsid w:val="00233ABC"/>
    <w:rsid w:val="00242767"/>
    <w:rsid w:val="00243055"/>
    <w:rsid w:val="00244F55"/>
    <w:rsid w:val="00251C4A"/>
    <w:rsid w:val="00253725"/>
    <w:rsid w:val="00256DF7"/>
    <w:rsid w:val="00266855"/>
    <w:rsid w:val="0027681E"/>
    <w:rsid w:val="002855CF"/>
    <w:rsid w:val="0028589E"/>
    <w:rsid w:val="00292C82"/>
    <w:rsid w:val="00294BF7"/>
    <w:rsid w:val="00295137"/>
    <w:rsid w:val="00295B96"/>
    <w:rsid w:val="0029688D"/>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25C19"/>
    <w:rsid w:val="00333CF9"/>
    <w:rsid w:val="00347431"/>
    <w:rsid w:val="00347A50"/>
    <w:rsid w:val="00370217"/>
    <w:rsid w:val="0037280B"/>
    <w:rsid w:val="00372CD3"/>
    <w:rsid w:val="003737B7"/>
    <w:rsid w:val="003808AF"/>
    <w:rsid w:val="00384531"/>
    <w:rsid w:val="00384A2E"/>
    <w:rsid w:val="00392FC8"/>
    <w:rsid w:val="0039714D"/>
    <w:rsid w:val="003B1BB3"/>
    <w:rsid w:val="003C32FD"/>
    <w:rsid w:val="003C548B"/>
    <w:rsid w:val="003C7D1C"/>
    <w:rsid w:val="003E1D62"/>
    <w:rsid w:val="003E478C"/>
    <w:rsid w:val="003E78B7"/>
    <w:rsid w:val="003F77FB"/>
    <w:rsid w:val="00415AF8"/>
    <w:rsid w:val="00417137"/>
    <w:rsid w:val="004221C1"/>
    <w:rsid w:val="004357F2"/>
    <w:rsid w:val="00435A23"/>
    <w:rsid w:val="00451397"/>
    <w:rsid w:val="00451555"/>
    <w:rsid w:val="00453246"/>
    <w:rsid w:val="00462EB1"/>
    <w:rsid w:val="004668E0"/>
    <w:rsid w:val="004712DE"/>
    <w:rsid w:val="00472428"/>
    <w:rsid w:val="0047456F"/>
    <w:rsid w:val="00476646"/>
    <w:rsid w:val="004806E2"/>
    <w:rsid w:val="00480ABD"/>
    <w:rsid w:val="00484E3F"/>
    <w:rsid w:val="004A36AE"/>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5F77"/>
    <w:rsid w:val="00597870"/>
    <w:rsid w:val="005A4552"/>
    <w:rsid w:val="005A7748"/>
    <w:rsid w:val="005C4A8C"/>
    <w:rsid w:val="005C54E2"/>
    <w:rsid w:val="005D1078"/>
    <w:rsid w:val="005E2215"/>
    <w:rsid w:val="005E485B"/>
    <w:rsid w:val="005E624A"/>
    <w:rsid w:val="005F3868"/>
    <w:rsid w:val="005F41E7"/>
    <w:rsid w:val="00627D7D"/>
    <w:rsid w:val="00627F3A"/>
    <w:rsid w:val="0063489B"/>
    <w:rsid w:val="00636B9E"/>
    <w:rsid w:val="00650D3F"/>
    <w:rsid w:val="0065116A"/>
    <w:rsid w:val="006533EC"/>
    <w:rsid w:val="0066518F"/>
    <w:rsid w:val="0066720E"/>
    <w:rsid w:val="00682E0A"/>
    <w:rsid w:val="0068334D"/>
    <w:rsid w:val="0068545E"/>
    <w:rsid w:val="006872D2"/>
    <w:rsid w:val="00693E5C"/>
    <w:rsid w:val="00694EEE"/>
    <w:rsid w:val="00696BB2"/>
    <w:rsid w:val="006A3076"/>
    <w:rsid w:val="006A442B"/>
    <w:rsid w:val="006A5913"/>
    <w:rsid w:val="006B37ED"/>
    <w:rsid w:val="006B41DB"/>
    <w:rsid w:val="006C334E"/>
    <w:rsid w:val="006D140E"/>
    <w:rsid w:val="006E2D47"/>
    <w:rsid w:val="006E5380"/>
    <w:rsid w:val="006F3DFB"/>
    <w:rsid w:val="006F5336"/>
    <w:rsid w:val="006F6E6D"/>
    <w:rsid w:val="00710ED4"/>
    <w:rsid w:val="00721D0B"/>
    <w:rsid w:val="00723962"/>
    <w:rsid w:val="0074176E"/>
    <w:rsid w:val="00744605"/>
    <w:rsid w:val="0075301D"/>
    <w:rsid w:val="00765994"/>
    <w:rsid w:val="0076674D"/>
    <w:rsid w:val="00771F60"/>
    <w:rsid w:val="0077232B"/>
    <w:rsid w:val="007747DE"/>
    <w:rsid w:val="00784B0E"/>
    <w:rsid w:val="00785A09"/>
    <w:rsid w:val="007876BC"/>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5D81"/>
    <w:rsid w:val="00807E7D"/>
    <w:rsid w:val="008134A0"/>
    <w:rsid w:val="00813DEF"/>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2109"/>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0408E"/>
    <w:rsid w:val="009125E1"/>
    <w:rsid w:val="009152B0"/>
    <w:rsid w:val="009249CC"/>
    <w:rsid w:val="009346A4"/>
    <w:rsid w:val="009518DE"/>
    <w:rsid w:val="00963727"/>
    <w:rsid w:val="00965F02"/>
    <w:rsid w:val="00967DF5"/>
    <w:rsid w:val="00980D50"/>
    <w:rsid w:val="0098638B"/>
    <w:rsid w:val="009B0484"/>
    <w:rsid w:val="009B48C8"/>
    <w:rsid w:val="009B6DCC"/>
    <w:rsid w:val="009E5398"/>
    <w:rsid w:val="009E5E70"/>
    <w:rsid w:val="009E7429"/>
    <w:rsid w:val="009F3033"/>
    <w:rsid w:val="00A078F3"/>
    <w:rsid w:val="00A137B2"/>
    <w:rsid w:val="00A1613D"/>
    <w:rsid w:val="00A25B2F"/>
    <w:rsid w:val="00A27280"/>
    <w:rsid w:val="00A30131"/>
    <w:rsid w:val="00A35B0E"/>
    <w:rsid w:val="00A44D5A"/>
    <w:rsid w:val="00A4615B"/>
    <w:rsid w:val="00A63A0A"/>
    <w:rsid w:val="00A66015"/>
    <w:rsid w:val="00A717FD"/>
    <w:rsid w:val="00A71DDE"/>
    <w:rsid w:val="00A72452"/>
    <w:rsid w:val="00A81534"/>
    <w:rsid w:val="00A82ABF"/>
    <w:rsid w:val="00A85CBF"/>
    <w:rsid w:val="00A90B44"/>
    <w:rsid w:val="00A927A1"/>
    <w:rsid w:val="00A9506C"/>
    <w:rsid w:val="00AA7ED4"/>
    <w:rsid w:val="00AB0A62"/>
    <w:rsid w:val="00AB0D96"/>
    <w:rsid w:val="00AC37E4"/>
    <w:rsid w:val="00AC3DA7"/>
    <w:rsid w:val="00AC41A0"/>
    <w:rsid w:val="00AC5396"/>
    <w:rsid w:val="00AC760E"/>
    <w:rsid w:val="00AD0F58"/>
    <w:rsid w:val="00AE0E09"/>
    <w:rsid w:val="00AE18B8"/>
    <w:rsid w:val="00AE24A2"/>
    <w:rsid w:val="00AF26A0"/>
    <w:rsid w:val="00AF4A3F"/>
    <w:rsid w:val="00AF4C07"/>
    <w:rsid w:val="00AF794E"/>
    <w:rsid w:val="00B0419B"/>
    <w:rsid w:val="00B07AD0"/>
    <w:rsid w:val="00B14217"/>
    <w:rsid w:val="00B16BCF"/>
    <w:rsid w:val="00B1731C"/>
    <w:rsid w:val="00B21CD1"/>
    <w:rsid w:val="00B30A27"/>
    <w:rsid w:val="00B312D4"/>
    <w:rsid w:val="00B3448E"/>
    <w:rsid w:val="00B3560B"/>
    <w:rsid w:val="00B65B02"/>
    <w:rsid w:val="00B75AED"/>
    <w:rsid w:val="00B81EC6"/>
    <w:rsid w:val="00B82C69"/>
    <w:rsid w:val="00B84138"/>
    <w:rsid w:val="00BA0CCE"/>
    <w:rsid w:val="00BA4B6A"/>
    <w:rsid w:val="00BB1E33"/>
    <w:rsid w:val="00BC14D9"/>
    <w:rsid w:val="00BC18EC"/>
    <w:rsid w:val="00BC2C8F"/>
    <w:rsid w:val="00BC7F81"/>
    <w:rsid w:val="00BD0609"/>
    <w:rsid w:val="00BD1F09"/>
    <w:rsid w:val="00BD6958"/>
    <w:rsid w:val="00BE013B"/>
    <w:rsid w:val="00BE6BA0"/>
    <w:rsid w:val="00BF17D9"/>
    <w:rsid w:val="00BF4850"/>
    <w:rsid w:val="00C05DEE"/>
    <w:rsid w:val="00C07F05"/>
    <w:rsid w:val="00C12757"/>
    <w:rsid w:val="00C30FAE"/>
    <w:rsid w:val="00C31762"/>
    <w:rsid w:val="00C32E4A"/>
    <w:rsid w:val="00C40F13"/>
    <w:rsid w:val="00C44431"/>
    <w:rsid w:val="00C44526"/>
    <w:rsid w:val="00C46EAE"/>
    <w:rsid w:val="00C5025E"/>
    <w:rsid w:val="00C507E0"/>
    <w:rsid w:val="00C54CAA"/>
    <w:rsid w:val="00C552A6"/>
    <w:rsid w:val="00C55FF4"/>
    <w:rsid w:val="00C622F0"/>
    <w:rsid w:val="00C63172"/>
    <w:rsid w:val="00C65EF4"/>
    <w:rsid w:val="00C725D9"/>
    <w:rsid w:val="00C7296E"/>
    <w:rsid w:val="00C731B7"/>
    <w:rsid w:val="00C733F8"/>
    <w:rsid w:val="00C739CE"/>
    <w:rsid w:val="00C824E2"/>
    <w:rsid w:val="00C877FB"/>
    <w:rsid w:val="00C90F52"/>
    <w:rsid w:val="00C94C02"/>
    <w:rsid w:val="00CA0271"/>
    <w:rsid w:val="00CA3671"/>
    <w:rsid w:val="00CB02A3"/>
    <w:rsid w:val="00CB2F2C"/>
    <w:rsid w:val="00CB66F9"/>
    <w:rsid w:val="00CB692C"/>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465E"/>
    <w:rsid w:val="00D75502"/>
    <w:rsid w:val="00D84005"/>
    <w:rsid w:val="00D845C1"/>
    <w:rsid w:val="00D877E5"/>
    <w:rsid w:val="00DA29CD"/>
    <w:rsid w:val="00DB679D"/>
    <w:rsid w:val="00DC1D67"/>
    <w:rsid w:val="00DC384B"/>
    <w:rsid w:val="00DC441E"/>
    <w:rsid w:val="00DC4D1B"/>
    <w:rsid w:val="00DC69A3"/>
    <w:rsid w:val="00DD636C"/>
    <w:rsid w:val="00DE13BB"/>
    <w:rsid w:val="00DE6C75"/>
    <w:rsid w:val="00DF0A2D"/>
    <w:rsid w:val="00DF1478"/>
    <w:rsid w:val="00DF2E34"/>
    <w:rsid w:val="00E01277"/>
    <w:rsid w:val="00E018D1"/>
    <w:rsid w:val="00E13CF0"/>
    <w:rsid w:val="00E163FA"/>
    <w:rsid w:val="00E203E8"/>
    <w:rsid w:val="00E24DED"/>
    <w:rsid w:val="00E31E94"/>
    <w:rsid w:val="00E3219F"/>
    <w:rsid w:val="00E33672"/>
    <w:rsid w:val="00E34EEE"/>
    <w:rsid w:val="00E44181"/>
    <w:rsid w:val="00E446CA"/>
    <w:rsid w:val="00E44B14"/>
    <w:rsid w:val="00E55E7E"/>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6A27"/>
    <w:rsid w:val="00F205BB"/>
    <w:rsid w:val="00F225B9"/>
    <w:rsid w:val="00F25367"/>
    <w:rsid w:val="00F33E3E"/>
    <w:rsid w:val="00F4077F"/>
    <w:rsid w:val="00F519C3"/>
    <w:rsid w:val="00F576A2"/>
    <w:rsid w:val="00F64DA0"/>
    <w:rsid w:val="00F66FE6"/>
    <w:rsid w:val="00F77F22"/>
    <w:rsid w:val="00F80AA3"/>
    <w:rsid w:val="00F83ABD"/>
    <w:rsid w:val="00F87328"/>
    <w:rsid w:val="00F952EB"/>
    <w:rsid w:val="00FA5DA1"/>
    <w:rsid w:val="00FB0DDB"/>
    <w:rsid w:val="00FB15F1"/>
    <w:rsid w:val="00FB5E5A"/>
    <w:rsid w:val="00FC2A50"/>
    <w:rsid w:val="00FD679D"/>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51400">
      <w:bodyDiv w:val="1"/>
      <w:marLeft w:val="0"/>
      <w:marRight w:val="0"/>
      <w:marTop w:val="0"/>
      <w:marBottom w:val="0"/>
      <w:divBdr>
        <w:top w:val="none" w:sz="0" w:space="0" w:color="auto"/>
        <w:left w:val="none" w:sz="0" w:space="0" w:color="auto"/>
        <w:bottom w:val="none" w:sz="0" w:space="0" w:color="auto"/>
        <w:right w:val="none" w:sz="0" w:space="0" w:color="auto"/>
      </w:divBdr>
    </w:div>
    <w:div w:id="4835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76E5-D3D5-4AE7-98EB-571780BA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1111</Words>
  <Characters>6114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5</cp:revision>
  <cp:lastPrinted>2020-04-23T15:54:00Z</cp:lastPrinted>
  <dcterms:created xsi:type="dcterms:W3CDTF">2020-04-23T17:49:00Z</dcterms:created>
  <dcterms:modified xsi:type="dcterms:W3CDTF">2020-04-23T17:28:00Z</dcterms:modified>
</cp:coreProperties>
</file>